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C8" w:rsidRDefault="00BC0F0F">
      <w:pPr>
        <w:pStyle w:val="Titolo"/>
      </w:pPr>
      <w:r>
        <w:rPr>
          <w:color w:val="000009"/>
        </w:rPr>
        <w:t>Schema dicontratto</w:t>
      </w:r>
    </w:p>
    <w:p w:rsidR="004D4CC8" w:rsidRDefault="00BC0F0F">
      <w:pPr>
        <w:pStyle w:val="Titolo1"/>
        <w:spacing w:line="275" w:lineRule="exact"/>
        <w:ind w:left="281"/>
      </w:pPr>
      <w:r>
        <w:rPr>
          <w:color w:val="000009"/>
        </w:rPr>
        <w:t>predispostodall'Agenziaperlacoesioneterritoriale,</w:t>
      </w:r>
    </w:p>
    <w:p w:rsidR="004D4CC8" w:rsidRDefault="00BC0F0F">
      <w:pPr>
        <w:ind w:left="334" w:right="322"/>
        <w:jc w:val="center"/>
        <w:rPr>
          <w:b/>
          <w:sz w:val="24"/>
        </w:rPr>
      </w:pPr>
      <w:r>
        <w:rPr>
          <w:b/>
          <w:color w:val="000009"/>
          <w:sz w:val="24"/>
        </w:rPr>
        <w:t>chedefiniscelemodalità,anchetemporali,dellacollaborazione,comunquenonsuperioriatrentasei mesi, e la soglia massima della remunerazione, nei limiti di quanto stabilito dalregolamentoperilconferimento degli incarichidi lavoro autonomo,</w:t>
      </w:r>
    </w:p>
    <w:p w:rsidR="004D4CC8" w:rsidRDefault="00BC0F0F">
      <w:pPr>
        <w:pStyle w:val="Titolo1"/>
        <w:ind w:left="279"/>
      </w:pPr>
      <w:r>
        <w:rPr>
          <w:color w:val="000009"/>
        </w:rPr>
        <w:t>dicuialdecreto deldirettoredella predettaAgenzia,n.107, in data8giugno2018</w:t>
      </w:r>
    </w:p>
    <w:p w:rsidR="004D4CC8" w:rsidRDefault="004D4CC8">
      <w:pPr>
        <w:pStyle w:val="Corpodeltesto"/>
        <w:ind w:left="0"/>
        <w:jc w:val="left"/>
        <w:rPr>
          <w:b/>
          <w:sz w:val="26"/>
        </w:rPr>
      </w:pPr>
    </w:p>
    <w:p w:rsidR="004D4CC8" w:rsidRDefault="004D4CC8">
      <w:pPr>
        <w:pStyle w:val="Corpodeltesto"/>
        <w:ind w:left="0"/>
        <w:jc w:val="left"/>
        <w:rPr>
          <w:b/>
          <w:sz w:val="26"/>
        </w:rPr>
      </w:pPr>
    </w:p>
    <w:p w:rsidR="004D4CC8" w:rsidRDefault="00BC0F0F">
      <w:pPr>
        <w:pStyle w:val="Corpodeltesto"/>
        <w:tabs>
          <w:tab w:val="left" w:leader="dot" w:pos="9608"/>
        </w:tabs>
        <w:spacing w:before="228"/>
        <w:jc w:val="left"/>
      </w:pPr>
      <w:r>
        <w:rPr>
          <w:color w:val="000009"/>
        </w:rPr>
        <w:t>L’Amministrazione…………………….nellapersonadel………………(C.F</w:t>
      </w:r>
      <w:r>
        <w:rPr>
          <w:color w:val="000009"/>
        </w:rPr>
        <w:tab/>
        <w:t>),</w:t>
      </w:r>
    </w:p>
    <w:p w:rsidR="004D4CC8" w:rsidRDefault="00BC0F0F">
      <w:pPr>
        <w:pStyle w:val="Corpodeltesto"/>
        <w:tabs>
          <w:tab w:val="left" w:leader="dot" w:pos="7832"/>
        </w:tabs>
        <w:spacing w:before="137" w:line="360" w:lineRule="auto"/>
        <w:ind w:right="153"/>
        <w:jc w:val="left"/>
      </w:pPr>
      <w:r>
        <w:rPr>
          <w:color w:val="000009"/>
        </w:rPr>
        <w:t>conferisceunincaricodicollaborazioneprofessionale,secondolemodalitàelecondizionidiseguitospecificate,al</w:t>
      </w:r>
      <w:r>
        <w:rPr>
          <w:color w:val="000009"/>
        </w:rPr>
        <w:tab/>
        <w:t>,diseguitoEsperto,</w:t>
      </w:r>
    </w:p>
    <w:p w:rsidR="004D4CC8" w:rsidRDefault="00BC0F0F">
      <w:pPr>
        <w:pStyle w:val="Corpodeltesto"/>
        <w:tabs>
          <w:tab w:val="left" w:leader="dot" w:pos="8573"/>
        </w:tabs>
        <w:spacing w:line="362" w:lineRule="auto"/>
        <w:ind w:right="151"/>
        <w:jc w:val="left"/>
      </w:pPr>
      <w:r>
        <w:rPr>
          <w:color w:val="000009"/>
        </w:rPr>
        <w:t>natoa…………….……(…)il………….…eresidentea…………..…..(Prov.…….)inVia/Piazza……N.… - CAP…….-(C.F:……………), PartitaIVA</w:t>
      </w:r>
      <w:r>
        <w:rPr>
          <w:color w:val="000009"/>
        </w:rPr>
        <w:tab/>
        <w:t>,cheaccetta</w:t>
      </w:r>
    </w:p>
    <w:p w:rsidR="004D4CC8" w:rsidRDefault="00BC0F0F">
      <w:pPr>
        <w:pStyle w:val="Corpodeltesto"/>
        <w:spacing w:line="271" w:lineRule="exact"/>
        <w:jc w:val="left"/>
      </w:pPr>
      <w:r>
        <w:rPr>
          <w:color w:val="000009"/>
        </w:rPr>
        <w:t>mediantelasottoscrizionedelpresente,</w:t>
      </w:r>
    </w:p>
    <w:p w:rsidR="004D4CC8" w:rsidRDefault="004D4CC8">
      <w:pPr>
        <w:pStyle w:val="Corpodeltesto"/>
        <w:ind w:left="0"/>
        <w:jc w:val="left"/>
        <w:rPr>
          <w:sz w:val="26"/>
        </w:rPr>
      </w:pPr>
    </w:p>
    <w:p w:rsidR="004D4CC8" w:rsidRDefault="004D4CC8">
      <w:pPr>
        <w:pStyle w:val="Corpodeltesto"/>
        <w:spacing w:before="4"/>
        <w:ind w:left="0"/>
        <w:jc w:val="left"/>
        <w:rPr>
          <w:sz w:val="34"/>
        </w:rPr>
      </w:pPr>
    </w:p>
    <w:p w:rsidR="004D4CC8" w:rsidRDefault="00BC0F0F">
      <w:pPr>
        <w:pStyle w:val="Titolo1"/>
        <w:spacing w:before="1"/>
        <w:ind w:left="284"/>
        <w:rPr>
          <w:rFonts w:ascii="Cambria"/>
        </w:rPr>
      </w:pPr>
      <w:r>
        <w:rPr>
          <w:rFonts w:ascii="Cambria"/>
          <w:color w:val="000009"/>
        </w:rPr>
        <w:t>CONTRATTODILAVOROAUTONOMO</w:t>
      </w:r>
    </w:p>
    <w:p w:rsidR="004D4CC8" w:rsidRDefault="00BC0F0F">
      <w:pPr>
        <w:pStyle w:val="Corpodeltesto"/>
        <w:spacing w:before="137" w:line="360" w:lineRule="auto"/>
        <w:ind w:right="154"/>
      </w:pPr>
      <w:r>
        <w:rPr>
          <w:color w:val="000009"/>
        </w:rPr>
        <w:t>Ai sensi dell’ art. 1 della legge 30 dicembre 2020, n. 178, comma n. 179-bis, come introdottodall‘art. 11, comma 2, del DECRETO-LEGGE 30 aprile 2022, n. 36 “Ulteriori misure urgenti perl'attuazionedel Piano nazionaledi ripresaeresilienza”</w:t>
      </w:r>
    </w:p>
    <w:p w:rsidR="004D4CC8" w:rsidRDefault="004D4CC8">
      <w:pPr>
        <w:pStyle w:val="Corpodeltesto"/>
        <w:spacing w:before="4"/>
        <w:ind w:left="0"/>
        <w:jc w:val="left"/>
      </w:pPr>
    </w:p>
    <w:p w:rsidR="004D4CC8" w:rsidRDefault="00BC0F0F">
      <w:pPr>
        <w:pStyle w:val="Titolo1"/>
      </w:pPr>
      <w:r>
        <w:rPr>
          <w:color w:val="000009"/>
        </w:rPr>
        <w:t>Art.1</w:t>
      </w:r>
    </w:p>
    <w:p w:rsidR="004D4CC8" w:rsidRDefault="00BC0F0F">
      <w:pPr>
        <w:spacing w:before="134"/>
        <w:ind w:left="284" w:right="322"/>
        <w:jc w:val="center"/>
        <w:rPr>
          <w:i/>
          <w:sz w:val="24"/>
        </w:rPr>
      </w:pPr>
      <w:r>
        <w:rPr>
          <w:i/>
          <w:color w:val="000009"/>
          <w:sz w:val="24"/>
        </w:rPr>
        <w:t>(Premesse)</w:t>
      </w:r>
    </w:p>
    <w:p w:rsidR="004D4CC8" w:rsidRDefault="00BC0F0F">
      <w:pPr>
        <w:pStyle w:val="Corpodeltesto"/>
        <w:spacing w:before="138"/>
      </w:pPr>
      <w:r>
        <w:rPr>
          <w:color w:val="000009"/>
        </w:rPr>
        <w:t>1. Lepremesseformanoparteintegrantedelpresentecontratto.</w:t>
      </w:r>
    </w:p>
    <w:p w:rsidR="004D4CC8" w:rsidRDefault="004D4CC8">
      <w:pPr>
        <w:pStyle w:val="Corpodeltesto"/>
        <w:ind w:left="0"/>
        <w:jc w:val="left"/>
        <w:rPr>
          <w:sz w:val="26"/>
        </w:rPr>
      </w:pPr>
    </w:p>
    <w:p w:rsidR="004D4CC8" w:rsidRDefault="004D4CC8">
      <w:pPr>
        <w:pStyle w:val="Corpodeltesto"/>
        <w:spacing w:before="4"/>
        <w:ind w:left="0"/>
        <w:jc w:val="left"/>
        <w:rPr>
          <w:sz w:val="22"/>
        </w:rPr>
      </w:pPr>
    </w:p>
    <w:p w:rsidR="004D4CC8" w:rsidRDefault="00BC0F0F">
      <w:pPr>
        <w:pStyle w:val="Titolo1"/>
        <w:spacing w:before="1"/>
      </w:pPr>
      <w:r>
        <w:rPr>
          <w:color w:val="000009"/>
        </w:rPr>
        <w:t>Art.2</w:t>
      </w:r>
    </w:p>
    <w:p w:rsidR="004D4CC8" w:rsidRDefault="00BC0F0F">
      <w:pPr>
        <w:spacing w:before="134"/>
        <w:ind w:left="284" w:right="322"/>
        <w:jc w:val="center"/>
        <w:rPr>
          <w:i/>
          <w:sz w:val="24"/>
        </w:rPr>
      </w:pPr>
      <w:r>
        <w:rPr>
          <w:i/>
          <w:color w:val="000009"/>
          <w:sz w:val="24"/>
        </w:rPr>
        <w:t>(Disciplinaapplicabile)</w:t>
      </w:r>
    </w:p>
    <w:p w:rsidR="004D4CC8" w:rsidRDefault="00BC0F0F">
      <w:pPr>
        <w:pStyle w:val="Corpodeltesto"/>
        <w:spacing w:before="137" w:line="360" w:lineRule="auto"/>
        <w:ind w:right="154"/>
      </w:pPr>
      <w:r>
        <w:rPr>
          <w:color w:val="000009"/>
        </w:rPr>
        <w:t>2.1Ilpresentecontrattodisciplinaunrapportodicollaborazioneprofessionalesoggettoalledisposizioni vigenti in materia escludendo, in ogni caso, che si possa configurare come rapporto dilavorocon vincolo di subordinazione.</w:t>
      </w:r>
    </w:p>
    <w:p w:rsidR="004D4CC8" w:rsidRDefault="004D4CC8">
      <w:pPr>
        <w:pStyle w:val="Corpodeltesto"/>
        <w:spacing w:before="3"/>
        <w:ind w:left="0"/>
        <w:jc w:val="left"/>
      </w:pPr>
    </w:p>
    <w:p w:rsidR="004D4CC8" w:rsidRDefault="00BC0F0F">
      <w:pPr>
        <w:pStyle w:val="Titolo1"/>
        <w:spacing w:before="1"/>
      </w:pPr>
      <w:r>
        <w:rPr>
          <w:color w:val="000009"/>
        </w:rPr>
        <w:t>Art.3</w:t>
      </w:r>
    </w:p>
    <w:p w:rsidR="004D4CC8" w:rsidRDefault="00BC0F0F">
      <w:pPr>
        <w:spacing w:before="135"/>
        <w:ind w:left="284" w:right="322"/>
        <w:jc w:val="center"/>
        <w:rPr>
          <w:i/>
          <w:sz w:val="24"/>
        </w:rPr>
      </w:pPr>
      <w:r>
        <w:rPr>
          <w:i/>
          <w:color w:val="000009"/>
          <w:sz w:val="24"/>
        </w:rPr>
        <w:t>(Oggettodell’incarico)</w:t>
      </w:r>
    </w:p>
    <w:p w:rsidR="004D4CC8" w:rsidRPr="00833E05" w:rsidRDefault="00BC0F0F" w:rsidP="00E24911">
      <w:pPr>
        <w:pStyle w:val="Paragrafoelenco"/>
        <w:numPr>
          <w:ilvl w:val="1"/>
          <w:numId w:val="7"/>
        </w:numPr>
        <w:tabs>
          <w:tab w:val="left" w:pos="475"/>
        </w:tabs>
        <w:spacing w:before="136"/>
        <w:jc w:val="both"/>
        <w:rPr>
          <w:sz w:val="24"/>
        </w:rPr>
        <w:sectPr w:rsidR="004D4CC8" w:rsidRPr="00833E05">
          <w:headerReference w:type="default" r:id="rId7"/>
          <w:footerReference w:type="default" r:id="rId8"/>
          <w:type w:val="continuous"/>
          <w:pgSz w:w="11910" w:h="16840"/>
          <w:pgMar w:top="1060" w:right="980" w:bottom="960" w:left="1020" w:header="749" w:footer="770" w:gutter="0"/>
          <w:pgNumType w:start="1"/>
          <w:cols w:space="720"/>
        </w:sectPr>
      </w:pPr>
      <w:r w:rsidRPr="00833E05">
        <w:rPr>
          <w:sz w:val="24"/>
        </w:rPr>
        <w:t xml:space="preserve">L’incaricohaadoggetto </w:t>
      </w:r>
      <w:r w:rsidR="00833E05" w:rsidRPr="00833E05">
        <w:rPr>
          <w:sz w:val="24"/>
        </w:rPr>
        <w:t>il supporto tecnico-operativo all’Amministrazione nell’attività di gestione delle procedure complesse,in funzione</w:t>
      </w:r>
      <w:r w:rsidR="00833E05">
        <w:rPr>
          <w:sz w:val="24"/>
        </w:rPr>
        <w:t xml:space="preserve"> dell’implementazione delle attività previste nel PNRR.</w:t>
      </w:r>
    </w:p>
    <w:p w:rsidR="004D4CC8" w:rsidRDefault="004D4CC8">
      <w:pPr>
        <w:pStyle w:val="Corpodeltesto"/>
        <w:spacing w:before="10"/>
        <w:ind w:left="0"/>
        <w:jc w:val="left"/>
        <w:rPr>
          <w:sz w:val="22"/>
        </w:rPr>
      </w:pPr>
    </w:p>
    <w:p w:rsidR="004D4CC8" w:rsidRDefault="00BC0F0F">
      <w:pPr>
        <w:pStyle w:val="Titolo1"/>
        <w:spacing w:before="101"/>
        <w:ind w:left="285"/>
        <w:rPr>
          <w:rFonts w:ascii="Cambria"/>
        </w:rPr>
      </w:pPr>
      <w:r>
        <w:rPr>
          <w:rFonts w:ascii="Cambria"/>
          <w:color w:val="000009"/>
        </w:rPr>
        <w:t>Art.4</w:t>
      </w:r>
    </w:p>
    <w:p w:rsidR="004D4CC8" w:rsidRDefault="00BC0F0F">
      <w:pPr>
        <w:spacing w:before="138"/>
        <w:ind w:left="3802"/>
        <w:jc w:val="both"/>
        <w:rPr>
          <w:i/>
          <w:sz w:val="24"/>
        </w:rPr>
      </w:pPr>
      <w:r>
        <w:rPr>
          <w:i/>
          <w:color w:val="000009"/>
          <w:sz w:val="24"/>
        </w:rPr>
        <w:t>(Obblighidell’Esperto)</w:t>
      </w:r>
    </w:p>
    <w:p w:rsidR="004D4CC8" w:rsidRDefault="00BC0F0F">
      <w:pPr>
        <w:pStyle w:val="Paragrafoelenco"/>
        <w:numPr>
          <w:ilvl w:val="1"/>
          <w:numId w:val="6"/>
        </w:numPr>
        <w:tabs>
          <w:tab w:val="left" w:pos="562"/>
        </w:tabs>
        <w:spacing w:before="137" w:line="360" w:lineRule="auto"/>
        <w:ind w:right="153" w:firstLine="0"/>
        <w:jc w:val="both"/>
        <w:rPr>
          <w:color w:val="000009"/>
          <w:sz w:val="24"/>
        </w:rPr>
      </w:pPr>
      <w:r>
        <w:rPr>
          <w:color w:val="000009"/>
          <w:sz w:val="24"/>
        </w:rPr>
        <w:t>Nell’espletamentodell’incaricol’Esperto,purnonessendosoggettoavincolidiorariopredeterminati, fornirà le prestazioni che gli</w:t>
      </w:r>
      <w:r w:rsidR="00DA3EB3">
        <w:rPr>
          <w:color w:val="000009"/>
          <w:sz w:val="24"/>
        </w:rPr>
        <w:t xml:space="preserve"> verranno richieste dall’ Amministrazione.</w:t>
      </w:r>
      <w:r>
        <w:rPr>
          <w:color w:val="000009"/>
          <w:sz w:val="24"/>
        </w:rPr>
        <w:t xml:space="preserve"> La natura delleprestazioni di consulenza e di supporto in favore del</w:t>
      </w:r>
      <w:r w:rsidR="00DA3EB3">
        <w:rPr>
          <w:color w:val="000009"/>
          <w:sz w:val="24"/>
        </w:rPr>
        <w:t xml:space="preserve">l’ Amministrazione, </w:t>
      </w:r>
      <w:r>
        <w:rPr>
          <w:color w:val="000009"/>
          <w:sz w:val="24"/>
        </w:rPr>
        <w:t xml:space="preserve"> oggetto del presente contratto,comportanochelestesse-fermorestandol’assenzadiqualsiasivincolodisubordinazioneel’autonomiadiesecuzione-possanosvolgersisecondodiversemodalitàquali,inviaesemplificativa:produzionedidocumenti,pareri,studi,ricerche,analisiecontrollodidocumentazione, interlocuzioni dirette, partecipazioni a riunioni anche su delega, in rappresentanzadel</w:t>
      </w:r>
      <w:r w:rsidR="00DA3EB3">
        <w:rPr>
          <w:color w:val="000009"/>
          <w:sz w:val="24"/>
        </w:rPr>
        <w:t>l’Amministrazione</w:t>
      </w:r>
      <w:r>
        <w:rPr>
          <w:color w:val="000009"/>
          <w:sz w:val="24"/>
        </w:rPr>
        <w:t>,edognialtrosupportoallosvolgimentodelleattivitàdicompetenzadel</w:t>
      </w:r>
      <w:r w:rsidR="00EE6D0D">
        <w:rPr>
          <w:color w:val="000009"/>
          <w:sz w:val="24"/>
        </w:rPr>
        <w:t>laAmministrazione.</w:t>
      </w:r>
    </w:p>
    <w:p w:rsidR="004D4CC8" w:rsidRDefault="00BC0F0F">
      <w:pPr>
        <w:pStyle w:val="Corpodeltesto"/>
      </w:pPr>
      <w:r>
        <w:rPr>
          <w:color w:val="000009"/>
        </w:rPr>
        <w:t>Taliprestazionipotrannoessererichiesteereseconcaratterediinformalità.</w:t>
      </w:r>
    </w:p>
    <w:p w:rsidR="004D4CC8" w:rsidRDefault="00BC0F0F">
      <w:pPr>
        <w:pStyle w:val="Paragrafoelenco"/>
        <w:numPr>
          <w:ilvl w:val="1"/>
          <w:numId w:val="6"/>
        </w:numPr>
        <w:tabs>
          <w:tab w:val="left" w:pos="480"/>
        </w:tabs>
        <w:spacing w:before="140" w:line="360" w:lineRule="auto"/>
        <w:ind w:right="157" w:firstLine="0"/>
        <w:jc w:val="both"/>
        <w:rPr>
          <w:color w:val="000009"/>
          <w:sz w:val="24"/>
        </w:rPr>
      </w:pPr>
      <w:r>
        <w:rPr>
          <w:color w:val="000009"/>
          <w:sz w:val="24"/>
        </w:rPr>
        <w:t>L’Esperto è tenuto ad osservare la massima riservatezza su informazioni, documenti o altro tipodimaterialeprodottodirettamentedall’AmministrazioneovveroprovenientedaaltreAmministrazionioaltrisoggetti,dicuivieneinpossessonell’espletamentodell’incarico,nonchésui risultati, anche parziali, della propria attività, in qualsiasi forma (cartacea, informatica, ecc.),fatto salvo il caso in cui l’Amministrazione ne disponga la diffusione secondo le modalità ritenutepiù opportune.</w:t>
      </w:r>
    </w:p>
    <w:p w:rsidR="004D4CC8" w:rsidRDefault="00BC0F0F">
      <w:pPr>
        <w:pStyle w:val="Paragrafoelenco"/>
        <w:numPr>
          <w:ilvl w:val="1"/>
          <w:numId w:val="6"/>
        </w:numPr>
        <w:tabs>
          <w:tab w:val="left" w:pos="552"/>
        </w:tabs>
        <w:spacing w:line="360" w:lineRule="auto"/>
        <w:ind w:right="157" w:firstLine="0"/>
        <w:jc w:val="both"/>
        <w:rPr>
          <w:color w:val="000009"/>
          <w:sz w:val="24"/>
        </w:rPr>
      </w:pPr>
      <w:r>
        <w:rPr>
          <w:color w:val="000009"/>
          <w:sz w:val="24"/>
        </w:rPr>
        <w:t>Tuttiidirittidiproprietàesclusivaediutilizzazionedeglieventualielaboratioriginalipredisposti dall’Esperto nell’espletamento del presente incarico rimarranno di proprietà esclusivadell’Amministrazione, che ne potrà disporre la diffusione o la pubblicazione secondo i propri finiistituzionali,con la menzioneafavoredell’autoredellasolapaternitàdell’opera.</w:t>
      </w:r>
    </w:p>
    <w:p w:rsidR="004D4CC8" w:rsidRDefault="00BC0F0F">
      <w:pPr>
        <w:pStyle w:val="Paragrafoelenco"/>
        <w:numPr>
          <w:ilvl w:val="1"/>
          <w:numId w:val="6"/>
        </w:numPr>
        <w:tabs>
          <w:tab w:val="left" w:pos="497"/>
        </w:tabs>
        <w:spacing w:line="360" w:lineRule="auto"/>
        <w:ind w:right="153" w:firstLine="0"/>
        <w:jc w:val="both"/>
        <w:rPr>
          <w:color w:val="000009"/>
          <w:sz w:val="24"/>
        </w:rPr>
      </w:pPr>
      <w:r>
        <w:rPr>
          <w:color w:val="000009"/>
          <w:sz w:val="24"/>
        </w:rPr>
        <w:t>L’Esperto, con la sottoscrizione del presente contratto, attesta che non sussistono situazioni diincompatibilità e/o di conflitto di interesse con riguardo alle attività svolte o in corso di svolgimentoechetalecondizione riguardaancheil coniugee parenti eaffinifino al terzogrado.</w:t>
      </w:r>
    </w:p>
    <w:p w:rsidR="004D4CC8" w:rsidRDefault="00BC0F0F">
      <w:pPr>
        <w:pStyle w:val="Paragrafoelenco"/>
        <w:numPr>
          <w:ilvl w:val="1"/>
          <w:numId w:val="6"/>
        </w:numPr>
        <w:tabs>
          <w:tab w:val="left" w:pos="502"/>
        </w:tabs>
        <w:spacing w:line="360" w:lineRule="auto"/>
        <w:ind w:right="156" w:firstLine="0"/>
        <w:jc w:val="both"/>
        <w:rPr>
          <w:color w:val="000009"/>
          <w:sz w:val="24"/>
        </w:rPr>
      </w:pPr>
      <w:r>
        <w:rPr>
          <w:color w:val="000009"/>
          <w:sz w:val="24"/>
        </w:rPr>
        <w:t>L’Esperto, compatibilmente e nel rispetto degli impegni assunti con il presente contratto saràliberodieffettuareprestazioniprofessionaliinfavorediterzipurchéquestenoncomportinol’insorgere di conflitti di interesse, anche con riferimento al coniuge e parenti e affini sino al terzogrado,con l’attività oggetto del presente contratto.</w:t>
      </w:r>
    </w:p>
    <w:p w:rsidR="004D4CC8" w:rsidRDefault="00BC0F0F">
      <w:pPr>
        <w:pStyle w:val="Paragrafoelenco"/>
        <w:numPr>
          <w:ilvl w:val="1"/>
          <w:numId w:val="6"/>
        </w:numPr>
        <w:tabs>
          <w:tab w:val="left" w:pos="485"/>
        </w:tabs>
        <w:spacing w:line="360" w:lineRule="auto"/>
        <w:ind w:right="145" w:firstLine="0"/>
        <w:jc w:val="both"/>
        <w:rPr>
          <w:sz w:val="24"/>
        </w:rPr>
      </w:pPr>
      <w:r>
        <w:rPr>
          <w:sz w:val="24"/>
        </w:rPr>
        <w:t>L’Esperto, con la sottoscrizione del presente contratto, dichiara di impegnarsi all’osservanza edal rispetto delle disposizioni del “Codice Etico e di Comportamento” dell’Amministrazione ed arendere le dichiarazioni ai sensi e per gli effetti degli artt. 46 e 47 del D.P.R. 445 del 28/12/2000 edell’art.20 del D.Lgs. n.8/4/2013 n. 39.</w:t>
      </w:r>
    </w:p>
    <w:p w:rsidR="004D4CC8" w:rsidRDefault="00BC0F0F">
      <w:pPr>
        <w:pStyle w:val="Paragrafoelenco"/>
        <w:numPr>
          <w:ilvl w:val="1"/>
          <w:numId w:val="6"/>
        </w:numPr>
        <w:tabs>
          <w:tab w:val="left" w:pos="504"/>
        </w:tabs>
        <w:spacing w:line="360" w:lineRule="auto"/>
        <w:ind w:right="161" w:firstLine="0"/>
        <w:jc w:val="both"/>
        <w:rPr>
          <w:sz w:val="24"/>
        </w:rPr>
      </w:pPr>
      <w:r>
        <w:rPr>
          <w:sz w:val="24"/>
        </w:rPr>
        <w:t>La violazione delle prescrizioni sopradescritte comporta l’immediata risoluzione dell’incaricoperinadempimento.</w:t>
      </w:r>
    </w:p>
    <w:p w:rsidR="004D4CC8" w:rsidRDefault="004D4CC8">
      <w:pPr>
        <w:spacing w:line="360" w:lineRule="auto"/>
        <w:jc w:val="both"/>
        <w:rPr>
          <w:sz w:val="24"/>
        </w:rPr>
        <w:sectPr w:rsidR="004D4CC8">
          <w:pgSz w:w="11910" w:h="16840"/>
          <w:pgMar w:top="1060" w:right="980" w:bottom="960" w:left="1020" w:header="749" w:footer="770" w:gutter="0"/>
          <w:cols w:space="720"/>
        </w:sectPr>
      </w:pPr>
    </w:p>
    <w:p w:rsidR="004D4CC8" w:rsidRDefault="00BC0F0F">
      <w:pPr>
        <w:pStyle w:val="Titolo1"/>
        <w:spacing w:before="84"/>
      </w:pPr>
      <w:r>
        <w:rPr>
          <w:color w:val="000009"/>
        </w:rPr>
        <w:lastRenderedPageBreak/>
        <w:t>Art.5</w:t>
      </w:r>
    </w:p>
    <w:p w:rsidR="004D4CC8" w:rsidRDefault="00BC0F0F">
      <w:pPr>
        <w:spacing w:before="133"/>
        <w:ind w:left="3347" w:right="3386"/>
        <w:jc w:val="center"/>
        <w:rPr>
          <w:i/>
          <w:sz w:val="24"/>
        </w:rPr>
      </w:pPr>
      <w:r>
        <w:rPr>
          <w:i/>
          <w:color w:val="000009"/>
          <w:sz w:val="24"/>
        </w:rPr>
        <w:t>(Obblighidell’Amministrazione)</w:t>
      </w:r>
    </w:p>
    <w:p w:rsidR="004D4CC8" w:rsidRDefault="00BC0F0F" w:rsidP="00EE6D0D">
      <w:pPr>
        <w:pStyle w:val="Corpodeltesto"/>
        <w:tabs>
          <w:tab w:val="left" w:leader="dot" w:pos="9093"/>
        </w:tabs>
        <w:spacing w:before="139"/>
      </w:pPr>
      <w:r>
        <w:rPr>
          <w:color w:val="000009"/>
        </w:rPr>
        <w:t>5.1L’Amministrazione,attraversoil</w:t>
      </w:r>
      <w:r w:rsidR="00EE6D0D">
        <w:rPr>
          <w:color w:val="000009"/>
        </w:rPr>
        <w:t>Responsabiledel Settore Tecnico</w:t>
      </w:r>
      <w:r>
        <w:rPr>
          <w:color w:val="000009"/>
        </w:rPr>
        <w:t>,mettea disposizione dell’Esperto una postazione di lavoro, non dedicata, nonché le strutture ed i materialinecessariperlosvolgimentodell’incaricoattribuitoedapplicaperl’Espertolemedesimemisureper la tutela della salute e della sicurezza previste per i lavoratori subordinati che prestano la propriaattività.</w:t>
      </w:r>
    </w:p>
    <w:p w:rsidR="004D4CC8" w:rsidRDefault="004D4CC8">
      <w:pPr>
        <w:pStyle w:val="Corpodeltesto"/>
        <w:spacing w:before="5"/>
        <w:ind w:left="0"/>
        <w:jc w:val="left"/>
      </w:pPr>
    </w:p>
    <w:p w:rsidR="004D4CC8" w:rsidRDefault="00BC0F0F">
      <w:pPr>
        <w:pStyle w:val="Titolo1"/>
        <w:ind w:left="334" w:right="93"/>
      </w:pPr>
      <w:r>
        <w:rPr>
          <w:color w:val="000009"/>
        </w:rPr>
        <w:t>Art.6</w:t>
      </w:r>
    </w:p>
    <w:p w:rsidR="004D4CC8" w:rsidRDefault="00BC0F0F">
      <w:pPr>
        <w:spacing w:before="134"/>
        <w:ind w:left="334" w:right="94"/>
        <w:jc w:val="center"/>
        <w:rPr>
          <w:i/>
          <w:sz w:val="24"/>
        </w:rPr>
      </w:pPr>
      <w:r>
        <w:rPr>
          <w:i/>
          <w:color w:val="000009"/>
          <w:sz w:val="24"/>
        </w:rPr>
        <w:t>(Duratadell’incarico)</w:t>
      </w:r>
    </w:p>
    <w:p w:rsidR="004D4CC8" w:rsidRDefault="00BC0F0F">
      <w:pPr>
        <w:pStyle w:val="Paragrafoelenco"/>
        <w:numPr>
          <w:ilvl w:val="1"/>
          <w:numId w:val="5"/>
        </w:numPr>
        <w:tabs>
          <w:tab w:val="left" w:pos="529"/>
        </w:tabs>
        <w:spacing w:before="137"/>
        <w:ind w:hanging="417"/>
        <w:jc w:val="both"/>
        <w:rPr>
          <w:color w:val="0D0D0D"/>
          <w:sz w:val="24"/>
        </w:rPr>
      </w:pPr>
      <w:r>
        <w:rPr>
          <w:sz w:val="24"/>
        </w:rPr>
        <w:t>L’incaricodecorredalladatadisottoscrizionedelpresentecontrattoe</w:t>
      </w:r>
      <w:r w:rsidR="00484FED">
        <w:rPr>
          <w:spacing w:val="49"/>
          <w:sz w:val="24"/>
        </w:rPr>
        <w:t>con durata triennal</w:t>
      </w:r>
      <w:r w:rsidR="002C71AC">
        <w:rPr>
          <w:spacing w:val="49"/>
          <w:sz w:val="24"/>
        </w:rPr>
        <w:t>e.</w:t>
      </w:r>
    </w:p>
    <w:p w:rsidR="004D4CC8" w:rsidRDefault="00BC0F0F">
      <w:pPr>
        <w:pStyle w:val="Paragrafoelenco"/>
        <w:numPr>
          <w:ilvl w:val="1"/>
          <w:numId w:val="5"/>
        </w:numPr>
        <w:tabs>
          <w:tab w:val="left" w:pos="490"/>
        </w:tabs>
        <w:spacing w:line="360" w:lineRule="auto"/>
        <w:ind w:left="112" w:right="151" w:firstLine="0"/>
        <w:jc w:val="both"/>
        <w:rPr>
          <w:sz w:val="24"/>
        </w:rPr>
      </w:pPr>
      <w:r>
        <w:rPr>
          <w:sz w:val="24"/>
        </w:rPr>
        <w:t>L’Amministrazione si riserva la facoltà di prorogare il presente contratto nel rispetto di quantoprevisto dall’art. 7, comma 6, lettera c) del D.Lgs.vo n. 165/2001 e ss-mm-ii., qualora permangal’esigenza di continuare ad avvalersi delle prestazioni di cui al presente incarico in relazione alladuratadel progetto,acondizionechele attivitàsvolteabbianoavuto una valutazionepositiva.</w:t>
      </w:r>
    </w:p>
    <w:p w:rsidR="004D4CC8" w:rsidRDefault="00BC0F0F">
      <w:pPr>
        <w:pStyle w:val="Paragrafoelenco"/>
        <w:numPr>
          <w:ilvl w:val="1"/>
          <w:numId w:val="5"/>
        </w:numPr>
        <w:tabs>
          <w:tab w:val="left" w:pos="564"/>
        </w:tabs>
        <w:spacing w:line="360" w:lineRule="auto"/>
        <w:ind w:left="112" w:right="156" w:firstLine="0"/>
        <w:jc w:val="both"/>
        <w:rPr>
          <w:color w:val="000009"/>
          <w:sz w:val="24"/>
        </w:rPr>
      </w:pPr>
      <w:r>
        <w:rPr>
          <w:color w:val="000009"/>
          <w:sz w:val="24"/>
        </w:rPr>
        <w:t>L’Amministrazione-qualoraesigenzelegateall’attuazionedel</w:t>
      </w:r>
      <w:r w:rsidR="00EE6D0D">
        <w:rPr>
          <w:color w:val="000009"/>
          <w:sz w:val="24"/>
        </w:rPr>
        <w:t>progetto</w:t>
      </w:r>
      <w:r>
        <w:rPr>
          <w:color w:val="000009"/>
          <w:sz w:val="24"/>
        </w:rPr>
        <w:t>giustifichinolaconclusione del rapporto contrattuale, potrà recedere dallo stesso, dandone preavviso motivato,all’altraparte,entroun</w:t>
      </w:r>
      <w:r>
        <w:rPr>
          <w:color w:val="292929"/>
          <w:sz w:val="24"/>
        </w:rPr>
        <w:t>congruotermineditremesimediantepostaelettronicacertificata.L’Esperto,analogamente,potrà</w:t>
      </w:r>
      <w:r>
        <w:rPr>
          <w:color w:val="000009"/>
          <w:sz w:val="24"/>
        </w:rPr>
        <w:t>recederedalrapportocontrattualedandonepreavvisoentroilterminedi tremesi alla medesimaAmministrazione-mediante posta elettronicacertificata.</w:t>
      </w:r>
    </w:p>
    <w:p w:rsidR="004D4CC8" w:rsidRDefault="004D4CC8">
      <w:pPr>
        <w:pStyle w:val="Corpodeltesto"/>
        <w:spacing w:before="4"/>
        <w:ind w:left="0"/>
        <w:jc w:val="left"/>
      </w:pPr>
    </w:p>
    <w:p w:rsidR="004D4CC8" w:rsidRDefault="00BC0F0F">
      <w:pPr>
        <w:pStyle w:val="Titolo1"/>
        <w:ind w:left="334" w:right="93"/>
      </w:pPr>
      <w:r>
        <w:rPr>
          <w:color w:val="000009"/>
        </w:rPr>
        <w:t>Art.7</w:t>
      </w:r>
    </w:p>
    <w:p w:rsidR="004D4CC8" w:rsidRDefault="00BC0F0F">
      <w:pPr>
        <w:spacing w:before="132"/>
        <w:ind w:left="334" w:right="92"/>
        <w:jc w:val="center"/>
        <w:rPr>
          <w:i/>
          <w:sz w:val="24"/>
        </w:rPr>
      </w:pPr>
      <w:r>
        <w:rPr>
          <w:i/>
          <w:color w:val="000009"/>
          <w:sz w:val="24"/>
        </w:rPr>
        <w:t>(Corrispettivo)</w:t>
      </w:r>
    </w:p>
    <w:p w:rsidR="004D4CC8" w:rsidRDefault="00BC0F0F">
      <w:pPr>
        <w:pStyle w:val="Paragrafoelenco"/>
        <w:numPr>
          <w:ilvl w:val="1"/>
          <w:numId w:val="4"/>
        </w:numPr>
        <w:tabs>
          <w:tab w:val="left" w:pos="543"/>
          <w:tab w:val="left" w:pos="9801"/>
        </w:tabs>
        <w:spacing w:before="139" w:line="360" w:lineRule="auto"/>
        <w:ind w:right="103" w:firstLine="0"/>
        <w:jc w:val="both"/>
        <w:rPr>
          <w:sz w:val="24"/>
        </w:rPr>
      </w:pPr>
      <w:r>
        <w:rPr>
          <w:sz w:val="24"/>
        </w:rPr>
        <w:t>Perl’esecuzionedell’incaricodicuialpresentecontratto,sullabasedellecaratteristicheprofessionali dell’Esperto, dellacomplessità dell’attività richiesta,dellespecifiche responsabilitàper lo svolgimento dei compiti, delle modalità di svolgimento della stessa dall’Esperto garantite perleprestazionidarendere</w:t>
      </w:r>
      <w:r>
        <w:rPr>
          <w:color w:val="000009"/>
          <w:sz w:val="24"/>
        </w:rPr>
        <w:t>,</w:t>
      </w:r>
      <w:r>
        <w:rPr>
          <w:sz w:val="24"/>
        </w:rPr>
        <w:t>èriconosciutouncompensoannuolordocomeindicato</w:t>
      </w:r>
      <w:r w:rsidR="00EE6D0D">
        <w:rPr>
          <w:sz w:val="24"/>
        </w:rPr>
        <w:t>n</w:t>
      </w:r>
      <w:r>
        <w:rPr>
          <w:sz w:val="24"/>
        </w:rPr>
        <w:t>ell’avvisocomprensivodituttelespesesostenuteperl’adempimentodegliobblighisuccitati,cheverràcorrispostocon lemodalità di cui al successivo § 7.3.</w:t>
      </w:r>
    </w:p>
    <w:p w:rsidR="004D4CC8" w:rsidRDefault="00BC0F0F">
      <w:pPr>
        <w:pStyle w:val="Corpodeltesto"/>
        <w:spacing w:line="360" w:lineRule="auto"/>
        <w:ind w:right="150"/>
      </w:pPr>
      <w:r>
        <w:rPr>
          <w:color w:val="000009"/>
        </w:rPr>
        <w:t>L’intero costo derivante dalla sottoscrizione del presente contratto farà carico sulle risorse delProgrammadiAzioneeCoesioneComplementarealPONGovernanceeCapacitàIstituzionale20142020-</w:t>
      </w:r>
      <w:r w:rsidRPr="00DE5203">
        <w:rPr>
          <w:color w:val="000009"/>
        </w:rPr>
        <w:t>CUP E99J21007460005.</w:t>
      </w:r>
    </w:p>
    <w:p w:rsidR="004D4CC8" w:rsidRDefault="004D4CC8">
      <w:pPr>
        <w:spacing w:line="360" w:lineRule="auto"/>
        <w:sectPr w:rsidR="004D4CC8">
          <w:pgSz w:w="11910" w:h="16840"/>
          <w:pgMar w:top="1060" w:right="980" w:bottom="960" w:left="1020" w:header="749" w:footer="770" w:gutter="0"/>
          <w:cols w:space="720"/>
        </w:sectPr>
      </w:pPr>
    </w:p>
    <w:p w:rsidR="004D4CC8" w:rsidRPr="00545C80" w:rsidRDefault="00BC0F0F">
      <w:pPr>
        <w:pStyle w:val="Paragrafoelenco"/>
        <w:numPr>
          <w:ilvl w:val="1"/>
          <w:numId w:val="4"/>
        </w:numPr>
        <w:tabs>
          <w:tab w:val="left" w:pos="492"/>
        </w:tabs>
        <w:spacing w:before="80" w:line="360" w:lineRule="auto"/>
        <w:ind w:right="157" w:firstLine="0"/>
        <w:jc w:val="both"/>
        <w:rPr>
          <w:color w:val="000009"/>
          <w:sz w:val="24"/>
        </w:rPr>
      </w:pPr>
      <w:r>
        <w:rPr>
          <w:color w:val="000009"/>
          <w:sz w:val="24"/>
        </w:rPr>
        <w:lastRenderedPageBreak/>
        <w:t xml:space="preserve">Il compenso è da intendersi al lordo dei contributi previdenziali ed assicurativi e delle ritenutefiscali previsti dalla legislazione vigente a carico </w:t>
      </w:r>
      <w:r w:rsidRPr="00545C80">
        <w:rPr>
          <w:color w:val="000009"/>
          <w:sz w:val="24"/>
        </w:rPr>
        <w:t>dell’Esperto e con l’esclusione dei contributiprevidenzialiposti, perlegge,acaricodell’Amministrazione.</w:t>
      </w:r>
    </w:p>
    <w:p w:rsidR="004D4CC8" w:rsidRDefault="00BC0F0F">
      <w:pPr>
        <w:pStyle w:val="Paragrafoelenco"/>
        <w:numPr>
          <w:ilvl w:val="1"/>
          <w:numId w:val="4"/>
        </w:numPr>
        <w:tabs>
          <w:tab w:val="left" w:pos="504"/>
        </w:tabs>
        <w:spacing w:line="360" w:lineRule="auto"/>
        <w:ind w:right="154" w:firstLine="0"/>
        <w:jc w:val="both"/>
        <w:rPr>
          <w:color w:val="000009"/>
          <w:sz w:val="24"/>
        </w:rPr>
      </w:pPr>
      <w:r>
        <w:rPr>
          <w:color w:val="000009"/>
          <w:sz w:val="24"/>
        </w:rPr>
        <w:t>Il compenso è corrisposto con cadenza bimestrale, previa presentazione da parte dell’Espertodella fattura di pagamento, di una relazione sulle attività svolte, nonché degli allegati in originale,laddoveprevisti,deiprodottirealizzatiallafinediciascunbimestresolare,controfirmatadall’Amministrazione e previa valutazione positiva dell’attività svolta effettuata dalla medesimacirca la coerenza dei risultati conseguiti nell’esecuzione dell’incarico conferito all’Esperto rispettoagliobiettivioriginariamente prefissatiin sededi conferimentodell'incaricomedesimo.</w:t>
      </w:r>
    </w:p>
    <w:p w:rsidR="004D4CC8" w:rsidRDefault="00BC0F0F">
      <w:pPr>
        <w:pStyle w:val="Paragrafoelenco"/>
        <w:numPr>
          <w:ilvl w:val="1"/>
          <w:numId w:val="4"/>
        </w:numPr>
        <w:tabs>
          <w:tab w:val="left" w:pos="509"/>
        </w:tabs>
        <w:spacing w:line="360" w:lineRule="auto"/>
        <w:ind w:right="158" w:firstLine="0"/>
        <w:jc w:val="both"/>
        <w:rPr>
          <w:color w:val="000009"/>
          <w:sz w:val="24"/>
        </w:rPr>
      </w:pPr>
      <w:r>
        <w:rPr>
          <w:color w:val="000009"/>
          <w:sz w:val="24"/>
        </w:rPr>
        <w:t>La liquidazione del compenso, tenuto conto della complessità delle procedure di pagamento,saràeffettuata entro 30(trenta) giorni dalladata diricezionedellarelativafattura.</w:t>
      </w:r>
    </w:p>
    <w:p w:rsidR="004D4CC8" w:rsidRDefault="004D4CC8">
      <w:pPr>
        <w:pStyle w:val="Corpodeltesto"/>
        <w:spacing w:before="4"/>
        <w:ind w:left="0"/>
        <w:jc w:val="left"/>
      </w:pPr>
    </w:p>
    <w:p w:rsidR="004D4CC8" w:rsidRDefault="00BC0F0F">
      <w:pPr>
        <w:pStyle w:val="Titolo1"/>
        <w:spacing w:before="1"/>
        <w:ind w:left="334" w:right="93"/>
      </w:pPr>
      <w:r>
        <w:rPr>
          <w:color w:val="000009"/>
        </w:rPr>
        <w:t>Art.8</w:t>
      </w:r>
    </w:p>
    <w:p w:rsidR="004D4CC8" w:rsidRDefault="00BC0F0F">
      <w:pPr>
        <w:spacing w:before="134"/>
        <w:ind w:left="334" w:right="95"/>
        <w:jc w:val="center"/>
        <w:rPr>
          <w:i/>
          <w:sz w:val="24"/>
        </w:rPr>
      </w:pPr>
      <w:r>
        <w:rPr>
          <w:i/>
          <w:color w:val="000009"/>
          <w:sz w:val="24"/>
        </w:rPr>
        <w:t>(Ritenuteprevidenziali,fiscalieassicurative)</w:t>
      </w:r>
    </w:p>
    <w:p w:rsidR="004D4CC8" w:rsidRDefault="00BC0F0F">
      <w:pPr>
        <w:pStyle w:val="Paragrafoelenco"/>
        <w:numPr>
          <w:ilvl w:val="1"/>
          <w:numId w:val="3"/>
        </w:numPr>
        <w:tabs>
          <w:tab w:val="left" w:pos="487"/>
        </w:tabs>
        <w:spacing w:before="137" w:line="360" w:lineRule="auto"/>
        <w:ind w:right="159" w:firstLine="0"/>
        <w:jc w:val="both"/>
        <w:rPr>
          <w:sz w:val="24"/>
        </w:rPr>
      </w:pPr>
      <w:r>
        <w:rPr>
          <w:color w:val="000009"/>
          <w:sz w:val="24"/>
        </w:rPr>
        <w:t xml:space="preserve">L’Amministrazione provvede al pagamento del compenso all’Esperto, unitamente agli oneri daEssadovuti per legge, </w:t>
      </w:r>
      <w:r>
        <w:rPr>
          <w:sz w:val="24"/>
        </w:rPr>
        <w:t>qualiIVA ela rivalsa del contributo previdenziale.</w:t>
      </w:r>
    </w:p>
    <w:p w:rsidR="004D4CC8" w:rsidRDefault="00BC0F0F">
      <w:pPr>
        <w:pStyle w:val="Paragrafoelenco"/>
        <w:numPr>
          <w:ilvl w:val="1"/>
          <w:numId w:val="3"/>
        </w:numPr>
        <w:tabs>
          <w:tab w:val="left" w:pos="483"/>
        </w:tabs>
        <w:spacing w:line="360" w:lineRule="auto"/>
        <w:ind w:right="160" w:firstLine="0"/>
        <w:jc w:val="both"/>
        <w:rPr>
          <w:sz w:val="24"/>
        </w:rPr>
      </w:pPr>
      <w:r>
        <w:rPr>
          <w:color w:val="000009"/>
          <w:sz w:val="24"/>
        </w:rPr>
        <w:t>L’Amministrazione provvederà, altresì, ad effettuare il versamento delle ritenute fiscali previstedalledisposizioni vigenti.</w:t>
      </w:r>
    </w:p>
    <w:p w:rsidR="004D4CC8" w:rsidRDefault="004D4CC8">
      <w:pPr>
        <w:pStyle w:val="Corpodeltesto"/>
        <w:spacing w:before="5"/>
        <w:ind w:left="0"/>
        <w:jc w:val="left"/>
      </w:pPr>
    </w:p>
    <w:p w:rsidR="004D4CC8" w:rsidRDefault="00BC0F0F">
      <w:pPr>
        <w:pStyle w:val="Titolo1"/>
      </w:pPr>
      <w:r>
        <w:rPr>
          <w:color w:val="000009"/>
        </w:rPr>
        <w:t>Art.9</w:t>
      </w:r>
    </w:p>
    <w:p w:rsidR="004D4CC8" w:rsidRDefault="00BC0F0F">
      <w:pPr>
        <w:spacing w:before="135"/>
        <w:ind w:left="285" w:right="322"/>
        <w:jc w:val="center"/>
        <w:rPr>
          <w:sz w:val="24"/>
        </w:rPr>
      </w:pPr>
      <w:r>
        <w:rPr>
          <w:color w:val="000009"/>
          <w:sz w:val="24"/>
        </w:rPr>
        <w:t>(</w:t>
      </w:r>
      <w:r>
        <w:rPr>
          <w:i/>
          <w:color w:val="000009"/>
          <w:sz w:val="24"/>
        </w:rPr>
        <w:t>Impossibilitàdella prestazione ecessazionedel rapporto</w:t>
      </w:r>
      <w:r>
        <w:rPr>
          <w:color w:val="000009"/>
          <w:sz w:val="24"/>
        </w:rPr>
        <w:t>)</w:t>
      </w:r>
    </w:p>
    <w:p w:rsidR="004D4CC8" w:rsidRDefault="00BC0F0F">
      <w:pPr>
        <w:pStyle w:val="Paragrafoelenco"/>
        <w:numPr>
          <w:ilvl w:val="1"/>
          <w:numId w:val="2"/>
        </w:numPr>
        <w:tabs>
          <w:tab w:val="left" w:pos="569"/>
        </w:tabs>
        <w:spacing w:before="136" w:line="360" w:lineRule="auto"/>
        <w:ind w:right="151" w:firstLine="0"/>
        <w:jc w:val="both"/>
        <w:rPr>
          <w:sz w:val="24"/>
        </w:rPr>
      </w:pPr>
      <w:r>
        <w:rPr>
          <w:color w:val="000009"/>
          <w:sz w:val="24"/>
        </w:rPr>
        <w:t>Qualorasopravvenganoeventicomportantil’impossibilitàtemporaneadellaprestazione,l’Esperto si impegna, ove possibile, a darne comunicazione immediata e comunque non oltre le 24ore successive al verificarsi dell’evento all’Amministrazione che valuterà le eventuali azioni daintraprenderealfinediassicurarelacontinuitàdell’apportospecialisticoall’azionedell’Amministrazione.</w:t>
      </w:r>
    </w:p>
    <w:p w:rsidR="004D4CC8" w:rsidRDefault="00BC0F0F">
      <w:pPr>
        <w:pStyle w:val="Paragrafoelenco"/>
        <w:numPr>
          <w:ilvl w:val="1"/>
          <w:numId w:val="2"/>
        </w:numPr>
        <w:tabs>
          <w:tab w:val="left" w:pos="487"/>
        </w:tabs>
        <w:spacing w:line="360" w:lineRule="auto"/>
        <w:ind w:right="155" w:firstLine="0"/>
        <w:jc w:val="both"/>
        <w:rPr>
          <w:sz w:val="24"/>
        </w:rPr>
      </w:pPr>
      <w:r>
        <w:rPr>
          <w:color w:val="000009"/>
          <w:sz w:val="24"/>
        </w:rPr>
        <w:t>In caso di sospensione dell’esecuzione della prestazione per un periodo superiore ai 30 (trenta)giorni e comunque non oltre i 60 (sessanta), per eventi di cui al precedente § 9.1, l’Amministrazionesiriservala facoltàdirisolvereil rapporto derivante dalpresentecontratto.</w:t>
      </w:r>
    </w:p>
    <w:p w:rsidR="004D4CC8" w:rsidRDefault="00BC0F0F">
      <w:pPr>
        <w:pStyle w:val="Paragrafoelenco"/>
        <w:numPr>
          <w:ilvl w:val="1"/>
          <w:numId w:val="2"/>
        </w:numPr>
        <w:tabs>
          <w:tab w:val="left" w:pos="567"/>
        </w:tabs>
        <w:spacing w:before="1" w:line="360" w:lineRule="auto"/>
        <w:ind w:right="159" w:firstLine="0"/>
        <w:jc w:val="both"/>
        <w:rPr>
          <w:sz w:val="24"/>
        </w:rPr>
      </w:pPr>
      <w:r>
        <w:rPr>
          <w:color w:val="000009"/>
          <w:sz w:val="24"/>
        </w:rPr>
        <w:t>L’Amministrazionepotràrevocarel’incaricoperinadempimentidegliobblighiassuntidall’Esperto con la sottoscrizione del presente contratto, mediante provvedimento motivato anche aisensidegli artt.1453 eseguenti c.c. onell’ipotesicontemplatadal successivoart. 10.</w:t>
      </w:r>
    </w:p>
    <w:p w:rsidR="004D4CC8" w:rsidRDefault="00BC0F0F">
      <w:pPr>
        <w:pStyle w:val="Paragrafoelenco"/>
        <w:numPr>
          <w:ilvl w:val="1"/>
          <w:numId w:val="2"/>
        </w:numPr>
        <w:tabs>
          <w:tab w:val="left" w:pos="475"/>
        </w:tabs>
        <w:spacing w:line="360" w:lineRule="auto"/>
        <w:ind w:right="157" w:firstLine="0"/>
        <w:jc w:val="both"/>
        <w:rPr>
          <w:sz w:val="24"/>
        </w:rPr>
      </w:pPr>
      <w:r>
        <w:rPr>
          <w:color w:val="000009"/>
          <w:sz w:val="24"/>
        </w:rPr>
        <w:t>All’atto della cessazione del rapporto di collaborazione di cui al presente contratto, per qualsiasicausa, l’Amministrazione non corrisponderà all’Esperto alcuna somma, indennizzo, buonuscita oaltraindennitàcomunquericollegabile,ancheindirettamente,allacessazionedelrapportocontrattuale.</w:t>
      </w:r>
    </w:p>
    <w:p w:rsidR="004D4CC8" w:rsidRDefault="004D4CC8">
      <w:pPr>
        <w:spacing w:line="360" w:lineRule="auto"/>
        <w:jc w:val="both"/>
        <w:rPr>
          <w:sz w:val="24"/>
        </w:rPr>
        <w:sectPr w:rsidR="004D4CC8">
          <w:pgSz w:w="11910" w:h="16840"/>
          <w:pgMar w:top="1060" w:right="980" w:bottom="960" w:left="1020" w:header="749" w:footer="770" w:gutter="0"/>
          <w:cols w:space="720"/>
        </w:sectPr>
      </w:pPr>
    </w:p>
    <w:p w:rsidR="004D4CC8" w:rsidRDefault="00BC0F0F">
      <w:pPr>
        <w:pStyle w:val="Paragrafoelenco"/>
        <w:numPr>
          <w:ilvl w:val="1"/>
          <w:numId w:val="2"/>
        </w:numPr>
        <w:tabs>
          <w:tab w:val="left" w:pos="499"/>
        </w:tabs>
        <w:spacing w:before="80" w:line="360" w:lineRule="auto"/>
        <w:ind w:right="156" w:firstLine="0"/>
        <w:jc w:val="both"/>
        <w:rPr>
          <w:sz w:val="24"/>
        </w:rPr>
      </w:pPr>
      <w:r>
        <w:rPr>
          <w:color w:val="000009"/>
          <w:sz w:val="24"/>
        </w:rPr>
        <w:lastRenderedPageBreak/>
        <w:t>Nell’ipotesi di cui al precedente § 9.4 l’Esperto avrà diritto al compenso di cui al precedentearticolo 7, in misura corrispondente alle prestazioni già eseguite e non ancora pagate alla data dicessazionedel rapporto contrattuale.</w:t>
      </w:r>
    </w:p>
    <w:p w:rsidR="004D4CC8" w:rsidRDefault="004D4CC8">
      <w:pPr>
        <w:pStyle w:val="Corpodeltesto"/>
        <w:spacing w:before="3"/>
        <w:ind w:left="0"/>
        <w:jc w:val="left"/>
      </w:pPr>
    </w:p>
    <w:p w:rsidR="004D4CC8" w:rsidRDefault="00BC0F0F">
      <w:pPr>
        <w:pStyle w:val="Titolo1"/>
        <w:spacing w:before="1"/>
      </w:pPr>
      <w:r>
        <w:rPr>
          <w:color w:val="000009"/>
        </w:rPr>
        <w:t>Art.10</w:t>
      </w:r>
    </w:p>
    <w:p w:rsidR="004D4CC8" w:rsidRDefault="00BC0F0F">
      <w:pPr>
        <w:spacing w:before="134"/>
        <w:ind w:left="284" w:right="322"/>
        <w:jc w:val="center"/>
        <w:rPr>
          <w:i/>
          <w:sz w:val="24"/>
        </w:rPr>
      </w:pPr>
      <w:r>
        <w:rPr>
          <w:i/>
          <w:color w:val="000009"/>
          <w:sz w:val="24"/>
        </w:rPr>
        <w:t>(Clausolarisolutivaespressa)</w:t>
      </w:r>
    </w:p>
    <w:p w:rsidR="004D4CC8" w:rsidRDefault="00BC0F0F">
      <w:pPr>
        <w:pStyle w:val="Paragrafoelenco"/>
        <w:numPr>
          <w:ilvl w:val="1"/>
          <w:numId w:val="1"/>
        </w:numPr>
        <w:tabs>
          <w:tab w:val="left" w:pos="594"/>
        </w:tabs>
        <w:spacing w:before="137"/>
        <w:ind w:hanging="482"/>
        <w:jc w:val="both"/>
        <w:rPr>
          <w:sz w:val="24"/>
        </w:rPr>
      </w:pPr>
      <w:r>
        <w:rPr>
          <w:sz w:val="24"/>
        </w:rPr>
        <w:t>Aisensieper glieffettidiquantostabilitodall’art.1456c.c.,leparticonvengono che:</w:t>
      </w:r>
    </w:p>
    <w:p w:rsidR="004D4CC8" w:rsidRDefault="00BC0F0F">
      <w:pPr>
        <w:pStyle w:val="Paragrafoelenco"/>
        <w:numPr>
          <w:ilvl w:val="2"/>
          <w:numId w:val="1"/>
        </w:numPr>
        <w:tabs>
          <w:tab w:val="left" w:pos="834"/>
        </w:tabs>
        <w:spacing w:before="139" w:line="360" w:lineRule="auto"/>
        <w:ind w:right="158"/>
        <w:rPr>
          <w:sz w:val="24"/>
        </w:rPr>
      </w:pPr>
      <w:r>
        <w:rPr>
          <w:sz w:val="24"/>
        </w:rPr>
        <w:t>la violazione degli obblighi in capo all’Esperto, indicati all’art. 4 del presente contratto,nonchéquelli di cui al precedente art. 9;</w:t>
      </w:r>
    </w:p>
    <w:p w:rsidR="004D4CC8" w:rsidRDefault="00BC0F0F">
      <w:pPr>
        <w:pStyle w:val="Paragrafoelenco"/>
        <w:numPr>
          <w:ilvl w:val="2"/>
          <w:numId w:val="1"/>
        </w:numPr>
        <w:tabs>
          <w:tab w:val="left" w:pos="834"/>
        </w:tabs>
        <w:ind w:hanging="361"/>
        <w:rPr>
          <w:sz w:val="24"/>
        </w:rPr>
      </w:pPr>
      <w:r>
        <w:rPr>
          <w:sz w:val="24"/>
        </w:rPr>
        <w:t>l’esecuzionedellaprestazionedapartedipersone diversedall’Esperto;</w:t>
      </w:r>
    </w:p>
    <w:p w:rsidR="004D4CC8" w:rsidRDefault="00BC0F0F">
      <w:pPr>
        <w:pStyle w:val="Paragrafoelenco"/>
        <w:numPr>
          <w:ilvl w:val="2"/>
          <w:numId w:val="1"/>
        </w:numPr>
        <w:tabs>
          <w:tab w:val="left" w:pos="834"/>
        </w:tabs>
        <w:spacing w:before="137" w:line="360" w:lineRule="auto"/>
        <w:ind w:right="149"/>
        <w:rPr>
          <w:sz w:val="24"/>
        </w:rPr>
      </w:pPr>
      <w:r>
        <w:rPr>
          <w:sz w:val="24"/>
        </w:rPr>
        <w:t>nonché ogni altra violazione degli obblighi in capo all’Esperto di cui al presente contratto,comporteranno la risoluzione di diritto del contratto con effetto dalla data di ricezione, daparte del destinatario della comunicazione, della volontà da parte dell’</w:t>
      </w:r>
      <w:r>
        <w:rPr>
          <w:color w:val="000009"/>
          <w:sz w:val="24"/>
        </w:rPr>
        <w:t xml:space="preserve">Amministrazione </w:t>
      </w:r>
      <w:r>
        <w:rPr>
          <w:sz w:val="24"/>
        </w:rPr>
        <w:t>diavvalersi della clausola risolutiva espressa. Tale comunicazione verrà effettuata a mezzo dipostaelettronicacertificata.</w:t>
      </w:r>
    </w:p>
    <w:p w:rsidR="004D4CC8" w:rsidRDefault="004D4CC8">
      <w:pPr>
        <w:pStyle w:val="Corpodeltesto"/>
        <w:spacing w:before="7"/>
        <w:ind w:left="0"/>
        <w:jc w:val="left"/>
      </w:pPr>
    </w:p>
    <w:p w:rsidR="004D4CC8" w:rsidRDefault="00BC0F0F">
      <w:pPr>
        <w:pStyle w:val="Titolo1"/>
      </w:pPr>
      <w:r>
        <w:rPr>
          <w:color w:val="000009"/>
        </w:rPr>
        <w:t>Art.11</w:t>
      </w:r>
    </w:p>
    <w:p w:rsidR="004D4CC8" w:rsidRDefault="00BC0F0F">
      <w:pPr>
        <w:spacing w:before="132"/>
        <w:ind w:left="3347" w:right="3386"/>
        <w:jc w:val="center"/>
        <w:rPr>
          <w:sz w:val="24"/>
        </w:rPr>
      </w:pPr>
      <w:r>
        <w:rPr>
          <w:color w:val="000009"/>
          <w:sz w:val="24"/>
        </w:rPr>
        <w:t>(</w:t>
      </w:r>
      <w:r>
        <w:rPr>
          <w:i/>
          <w:color w:val="000009"/>
          <w:sz w:val="24"/>
        </w:rPr>
        <w:t>Rinvioa normedi legge</w:t>
      </w:r>
      <w:r>
        <w:rPr>
          <w:color w:val="000009"/>
          <w:sz w:val="24"/>
        </w:rPr>
        <w:t>)</w:t>
      </w:r>
    </w:p>
    <w:p w:rsidR="004D4CC8" w:rsidRDefault="00BC0F0F">
      <w:pPr>
        <w:pStyle w:val="Corpodeltesto"/>
        <w:spacing w:before="139"/>
      </w:pPr>
      <w:r>
        <w:rPr>
          <w:color w:val="000009"/>
        </w:rPr>
        <w:t>11.1Perquantononprevistonelpresentecontrattosarannoapplicabililenormedileggevigenti.</w:t>
      </w:r>
    </w:p>
    <w:p w:rsidR="004D4CC8" w:rsidRDefault="004D4CC8">
      <w:pPr>
        <w:pStyle w:val="Corpodeltesto"/>
        <w:spacing w:before="4"/>
        <w:ind w:left="0"/>
        <w:jc w:val="left"/>
        <w:rPr>
          <w:sz w:val="36"/>
        </w:rPr>
      </w:pPr>
    </w:p>
    <w:p w:rsidR="004D4CC8" w:rsidRDefault="00BC0F0F">
      <w:pPr>
        <w:pStyle w:val="Titolo1"/>
      </w:pPr>
      <w:r>
        <w:rPr>
          <w:color w:val="000009"/>
        </w:rPr>
        <w:t>Art.12</w:t>
      </w:r>
    </w:p>
    <w:p w:rsidR="004D4CC8" w:rsidRDefault="00BC0F0F">
      <w:pPr>
        <w:spacing w:before="135"/>
        <w:ind w:left="285" w:right="322"/>
        <w:jc w:val="center"/>
        <w:rPr>
          <w:sz w:val="24"/>
        </w:rPr>
      </w:pPr>
      <w:r>
        <w:rPr>
          <w:color w:val="000009"/>
          <w:sz w:val="24"/>
        </w:rPr>
        <w:t>(</w:t>
      </w:r>
      <w:r>
        <w:rPr>
          <w:i/>
          <w:color w:val="000009"/>
          <w:sz w:val="24"/>
        </w:rPr>
        <w:t>Trattamentodati</w:t>
      </w:r>
      <w:r>
        <w:rPr>
          <w:color w:val="000009"/>
          <w:sz w:val="24"/>
        </w:rPr>
        <w:t>)</w:t>
      </w:r>
    </w:p>
    <w:p w:rsidR="004D4CC8" w:rsidRDefault="00BC0F0F">
      <w:pPr>
        <w:pStyle w:val="Corpodeltesto"/>
        <w:spacing w:before="136"/>
      </w:pPr>
      <w:r>
        <w:rPr>
          <w:color w:val="000009"/>
        </w:rPr>
        <w:t>12.1 L’Espertoacconsentealtrattamentodeidatipersonaliaisensidellanormativavigente.</w:t>
      </w:r>
    </w:p>
    <w:p w:rsidR="004D4CC8" w:rsidRDefault="004D4CC8">
      <w:pPr>
        <w:pStyle w:val="Corpodeltesto"/>
        <w:spacing w:before="6"/>
        <w:ind w:left="0"/>
        <w:jc w:val="left"/>
        <w:rPr>
          <w:sz w:val="36"/>
        </w:rPr>
      </w:pPr>
    </w:p>
    <w:p w:rsidR="004D4CC8" w:rsidRDefault="00BC0F0F">
      <w:pPr>
        <w:pStyle w:val="Titolo1"/>
      </w:pPr>
      <w:r>
        <w:rPr>
          <w:color w:val="000009"/>
        </w:rPr>
        <w:t>Art.13</w:t>
      </w:r>
    </w:p>
    <w:p w:rsidR="004D4CC8" w:rsidRDefault="00BC0F0F">
      <w:pPr>
        <w:spacing w:before="132"/>
        <w:ind w:left="284" w:right="322"/>
        <w:jc w:val="center"/>
        <w:rPr>
          <w:i/>
          <w:sz w:val="24"/>
        </w:rPr>
      </w:pPr>
      <w:r>
        <w:rPr>
          <w:i/>
          <w:color w:val="000009"/>
          <w:sz w:val="24"/>
        </w:rPr>
        <w:t>(Foroesclusivo)</w:t>
      </w:r>
    </w:p>
    <w:p w:rsidR="004D4CC8" w:rsidRDefault="00BC0F0F">
      <w:pPr>
        <w:pStyle w:val="Corpodeltesto"/>
        <w:spacing w:before="137" w:line="360" w:lineRule="auto"/>
        <w:ind w:right="581"/>
        <w:jc w:val="left"/>
      </w:pPr>
      <w:r>
        <w:rPr>
          <w:color w:val="000009"/>
        </w:rPr>
        <w:t xml:space="preserve">13.1 Per ogni controversia, nascente o connessa in qualsiasi modo all’esecuzione del presentecontratto, le Parti concordano consensualmente ed espressamente sull’esclusiva competenza delforodi </w:t>
      </w:r>
      <w:r w:rsidR="00F331D4">
        <w:rPr>
          <w:color w:val="000009"/>
        </w:rPr>
        <w:t>Enna.</w:t>
      </w:r>
    </w:p>
    <w:p w:rsidR="004D4CC8" w:rsidRDefault="004D4CC8">
      <w:pPr>
        <w:pStyle w:val="Corpodeltesto"/>
        <w:spacing w:before="7"/>
        <w:ind w:left="0"/>
        <w:jc w:val="left"/>
      </w:pPr>
    </w:p>
    <w:p w:rsidR="004D4CC8" w:rsidRDefault="00BC0F0F">
      <w:pPr>
        <w:pStyle w:val="Titolo1"/>
      </w:pPr>
      <w:r>
        <w:rPr>
          <w:color w:val="000009"/>
        </w:rPr>
        <w:t>Art.14</w:t>
      </w:r>
    </w:p>
    <w:p w:rsidR="004D4CC8" w:rsidRDefault="00BC0F0F">
      <w:pPr>
        <w:spacing w:before="132"/>
        <w:ind w:left="284" w:right="322"/>
        <w:jc w:val="center"/>
        <w:rPr>
          <w:i/>
          <w:sz w:val="24"/>
        </w:rPr>
      </w:pPr>
      <w:r>
        <w:rPr>
          <w:i/>
          <w:sz w:val="24"/>
        </w:rPr>
        <w:t>(Attuazioneepubblicità)</w:t>
      </w:r>
    </w:p>
    <w:p w:rsidR="004D4CC8" w:rsidRDefault="00BC0F0F">
      <w:pPr>
        <w:pStyle w:val="Corpodeltesto"/>
        <w:spacing w:before="139"/>
      </w:pPr>
      <w:r>
        <w:t>14.1Aisensidall’art.3, commi 44e54della Leggen.244/2007,ilpresentecontratto riceve</w:t>
      </w:r>
    </w:p>
    <w:p w:rsidR="004D4CC8" w:rsidRDefault="00BC0F0F">
      <w:pPr>
        <w:pStyle w:val="Corpodeltesto"/>
        <w:spacing w:before="137" w:line="360" w:lineRule="auto"/>
        <w:ind w:right="641"/>
        <w:jc w:val="left"/>
      </w:pPr>
      <w:r>
        <w:t>attuazione, previa pubblicazione del nominativo dell’incaricato, dell’oggetto dell’incarico e delrelativocompenso, sul sito istituzionaledell’Amministrazione.</w:t>
      </w:r>
    </w:p>
    <w:p w:rsidR="004D4CC8" w:rsidRDefault="004D4CC8">
      <w:pPr>
        <w:spacing w:line="360" w:lineRule="auto"/>
        <w:sectPr w:rsidR="004D4CC8">
          <w:pgSz w:w="11910" w:h="16840"/>
          <w:pgMar w:top="1060" w:right="980" w:bottom="960" w:left="1020" w:header="749" w:footer="770" w:gutter="0"/>
          <w:cols w:space="720"/>
        </w:sectPr>
      </w:pPr>
    </w:p>
    <w:p w:rsidR="004D4CC8" w:rsidRDefault="00BC0F0F">
      <w:pPr>
        <w:pStyle w:val="Corpodeltesto"/>
        <w:spacing w:before="80" w:line="360" w:lineRule="auto"/>
        <w:ind w:right="375"/>
        <w:jc w:val="left"/>
      </w:pPr>
      <w:r>
        <w:lastRenderedPageBreak/>
        <w:t>14.2. Il presente incarico è soggetto alle forme di pubblicità prescritte dalla legge ed in particolaredal D.lgs, 14 marzo 2013, n. 33 e ss.mm.ii. e dall’art. 53, comma 14, del D. Lgs. n. 165/ 2001 ess.mm.ii..</w:t>
      </w:r>
    </w:p>
    <w:p w:rsidR="004D4CC8" w:rsidRDefault="004D4CC8">
      <w:pPr>
        <w:pStyle w:val="Corpodeltesto"/>
        <w:ind w:left="0"/>
        <w:jc w:val="left"/>
        <w:rPr>
          <w:sz w:val="26"/>
        </w:rPr>
      </w:pPr>
    </w:p>
    <w:p w:rsidR="004D4CC8" w:rsidRDefault="004D4CC8">
      <w:pPr>
        <w:pStyle w:val="Corpodeltesto"/>
        <w:spacing w:before="8"/>
        <w:ind w:left="0"/>
        <w:jc w:val="left"/>
        <w:rPr>
          <w:sz w:val="21"/>
        </w:rPr>
      </w:pPr>
    </w:p>
    <w:p w:rsidR="004D4CC8" w:rsidRDefault="00BC0F0F">
      <w:pPr>
        <w:pStyle w:val="Corpodeltesto"/>
        <w:tabs>
          <w:tab w:val="left" w:pos="7417"/>
        </w:tabs>
        <w:jc w:val="left"/>
      </w:pPr>
      <w:r>
        <w:t>Il</w:t>
      </w:r>
      <w:r w:rsidR="00891E77">
        <w:t>Responsabile del Settore I</w:t>
      </w:r>
      <w:r>
        <w:tab/>
        <w:t>L’Esperto</w:t>
      </w:r>
    </w:p>
    <w:p w:rsidR="004D4CC8" w:rsidRDefault="00BC0F0F">
      <w:pPr>
        <w:pStyle w:val="Corpodeltesto"/>
        <w:tabs>
          <w:tab w:val="left" w:pos="6246"/>
          <w:tab w:val="left" w:leader="dot" w:pos="9565"/>
        </w:tabs>
        <w:ind w:left="679"/>
        <w:jc w:val="left"/>
      </w:pPr>
      <w:r>
        <w:tab/>
      </w:r>
    </w:p>
    <w:sectPr w:rsidR="004D4CC8" w:rsidSect="000D32D8">
      <w:pgSz w:w="11910" w:h="16840"/>
      <w:pgMar w:top="1060" w:right="980" w:bottom="960" w:left="1020" w:header="749" w:footer="7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7BD" w:rsidRDefault="001737BD">
      <w:r>
        <w:separator/>
      </w:r>
    </w:p>
  </w:endnote>
  <w:endnote w:type="continuationSeparator" w:id="1">
    <w:p w:rsidR="001737BD" w:rsidRDefault="00173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C8" w:rsidRDefault="000D32D8">
    <w:pPr>
      <w:pStyle w:val="Corpodeltesto"/>
      <w:spacing w:line="14" w:lineRule="auto"/>
      <w:ind w:left="0"/>
      <w:jc w:val="left"/>
      <w:rPr>
        <w:sz w:val="20"/>
      </w:rPr>
    </w:pPr>
    <w:r w:rsidRPr="000D32D8">
      <w:rPr>
        <w:noProof/>
        <w:lang w:eastAsia="it-IT"/>
      </w:rPr>
      <w:pict>
        <v:shapetype id="_x0000_t202" coordsize="21600,21600" o:spt="202" path="m,l,21600r21600,l21600,xe">
          <v:stroke joinstyle="miter"/>
          <v:path gradientshapeok="t" o:connecttype="rect"/>
        </v:shapetype>
        <v:shape id="Text Box 1" o:spid="_x0000_s1027" type="#_x0000_t202" style="position:absolute;margin-left:291.9pt;margin-top:792.4pt;width:11.6pt;height:13.05pt;z-index:-1581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" filled="f" stroked="f">
          <v:textbox inset="0,0,0,0">
            <w:txbxContent>
              <w:p w:rsidR="004D4CC8" w:rsidRDefault="000D32D8">
                <w:pPr>
                  <w:spacing w:line="245" w:lineRule="exact"/>
                  <w:ind w:left="60"/>
                  <w:rPr>
                    <w:rFonts w:ascii="Calibri"/>
                  </w:rPr>
                </w:pPr>
                <w:r>
                  <w:fldChar w:fldCharType="begin"/>
                </w:r>
                <w:r w:rsidR="00BC0F0F">
                  <w:rPr>
                    <w:rFonts w:ascii="Calibri"/>
                  </w:rPr>
                  <w:instrText xml:space="preserve"> PAGE </w:instrText>
                </w:r>
                <w:r>
                  <w:fldChar w:fldCharType="separate"/>
                </w:r>
                <w:r w:rsidR="00A36245">
                  <w:rPr>
                    <w:rFonts w:ascii="Calibri"/>
                    <w:noProof/>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7BD" w:rsidRDefault="001737BD">
      <w:r>
        <w:separator/>
      </w:r>
    </w:p>
  </w:footnote>
  <w:footnote w:type="continuationSeparator" w:id="1">
    <w:p w:rsidR="001737BD" w:rsidRDefault="00173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C8" w:rsidRDefault="000D32D8">
    <w:pPr>
      <w:pStyle w:val="Corpodeltesto"/>
      <w:spacing w:line="14" w:lineRule="auto"/>
      <w:ind w:left="0"/>
      <w:jc w:val="left"/>
      <w:rPr>
        <w:sz w:val="20"/>
      </w:rPr>
    </w:pPr>
    <w:r w:rsidRPr="000D32D8">
      <w:rPr>
        <w:noProof/>
        <w:lang w:eastAsia="it-IT"/>
      </w:rPr>
      <w:pict>
        <v:shapetype id="_x0000_t202" coordsize="21600,21600" o:spt="202" path="m,l,21600r21600,l21600,xe">
          <v:stroke joinstyle="miter"/>
          <v:path gradientshapeok="t" o:connecttype="rect"/>
        </v:shapetype>
        <v:shape id="Text Box 2" o:spid="_x0000_s1026" type="#_x0000_t202" style="position:absolute;margin-left:492.55pt;margin-top:36.45pt;width:47.05pt;height:13.05pt;z-index:-1581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" filled="f" stroked="f">
          <v:textbox inset="0,0,0,0">
            <w:txbxContent>
              <w:p w:rsidR="004D4CC8" w:rsidRDefault="00BC0F0F">
                <w:pPr>
                  <w:spacing w:line="245" w:lineRule="exact"/>
                  <w:ind w:left="20"/>
                  <w:rPr>
                    <w:rFonts w:ascii="Calibri"/>
                  </w:rPr>
                </w:pPr>
                <w:r>
                  <w:rPr>
                    <w:rFonts w:ascii="Calibri"/>
                  </w:rPr>
                  <w:t>Allegato</w:t>
                </w:r>
                <w:r w:rsidR="00D81C28">
                  <w:rPr>
                    <w:rFonts w:ascii="Calibri"/>
                  </w:rPr>
                  <w: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D5F2D"/>
    <w:multiLevelType w:val="multilevel"/>
    <w:tmpl w:val="285220CE"/>
    <w:lvl w:ilvl="0">
      <w:start w:val="8"/>
      <w:numFmt w:val="decimal"/>
      <w:lvlText w:val="%1"/>
      <w:lvlJc w:val="left"/>
      <w:pPr>
        <w:ind w:left="112" w:hanging="375"/>
        <w:jc w:val="left"/>
      </w:pPr>
      <w:rPr>
        <w:rFonts w:hint="default"/>
        <w:lang w:val="it-IT" w:eastAsia="en-US" w:bidi="ar-SA"/>
      </w:rPr>
    </w:lvl>
    <w:lvl w:ilvl="1">
      <w:start w:val="1"/>
      <w:numFmt w:val="decimal"/>
      <w:lvlText w:val="%1.%2"/>
      <w:lvlJc w:val="left"/>
      <w:pPr>
        <w:ind w:left="112" w:hanging="375"/>
        <w:jc w:val="left"/>
      </w:pPr>
      <w:rPr>
        <w:rFonts w:ascii="Times New Roman" w:eastAsia="Times New Roman" w:hAnsi="Times New Roman" w:cs="Times New Roman" w:hint="default"/>
        <w:color w:val="000009"/>
        <w:w w:val="100"/>
        <w:sz w:val="24"/>
        <w:szCs w:val="24"/>
        <w:lang w:val="it-IT" w:eastAsia="en-US" w:bidi="ar-SA"/>
      </w:rPr>
    </w:lvl>
    <w:lvl w:ilvl="2">
      <w:numFmt w:val="bullet"/>
      <w:lvlText w:val="•"/>
      <w:lvlJc w:val="left"/>
      <w:pPr>
        <w:ind w:left="2077" w:hanging="375"/>
      </w:pPr>
      <w:rPr>
        <w:rFonts w:hint="default"/>
        <w:lang w:val="it-IT" w:eastAsia="en-US" w:bidi="ar-SA"/>
      </w:rPr>
    </w:lvl>
    <w:lvl w:ilvl="3">
      <w:numFmt w:val="bullet"/>
      <w:lvlText w:val="•"/>
      <w:lvlJc w:val="left"/>
      <w:pPr>
        <w:ind w:left="3055" w:hanging="375"/>
      </w:pPr>
      <w:rPr>
        <w:rFonts w:hint="default"/>
        <w:lang w:val="it-IT" w:eastAsia="en-US" w:bidi="ar-SA"/>
      </w:rPr>
    </w:lvl>
    <w:lvl w:ilvl="4">
      <w:numFmt w:val="bullet"/>
      <w:lvlText w:val="•"/>
      <w:lvlJc w:val="left"/>
      <w:pPr>
        <w:ind w:left="4034" w:hanging="375"/>
      </w:pPr>
      <w:rPr>
        <w:rFonts w:hint="default"/>
        <w:lang w:val="it-IT" w:eastAsia="en-US" w:bidi="ar-SA"/>
      </w:rPr>
    </w:lvl>
    <w:lvl w:ilvl="5">
      <w:numFmt w:val="bullet"/>
      <w:lvlText w:val="•"/>
      <w:lvlJc w:val="left"/>
      <w:pPr>
        <w:ind w:left="5013" w:hanging="375"/>
      </w:pPr>
      <w:rPr>
        <w:rFonts w:hint="default"/>
        <w:lang w:val="it-IT" w:eastAsia="en-US" w:bidi="ar-SA"/>
      </w:rPr>
    </w:lvl>
    <w:lvl w:ilvl="6">
      <w:numFmt w:val="bullet"/>
      <w:lvlText w:val="•"/>
      <w:lvlJc w:val="left"/>
      <w:pPr>
        <w:ind w:left="5991" w:hanging="375"/>
      </w:pPr>
      <w:rPr>
        <w:rFonts w:hint="default"/>
        <w:lang w:val="it-IT" w:eastAsia="en-US" w:bidi="ar-SA"/>
      </w:rPr>
    </w:lvl>
    <w:lvl w:ilvl="7">
      <w:numFmt w:val="bullet"/>
      <w:lvlText w:val="•"/>
      <w:lvlJc w:val="left"/>
      <w:pPr>
        <w:ind w:left="6970" w:hanging="375"/>
      </w:pPr>
      <w:rPr>
        <w:rFonts w:hint="default"/>
        <w:lang w:val="it-IT" w:eastAsia="en-US" w:bidi="ar-SA"/>
      </w:rPr>
    </w:lvl>
    <w:lvl w:ilvl="8">
      <w:numFmt w:val="bullet"/>
      <w:lvlText w:val="•"/>
      <w:lvlJc w:val="left"/>
      <w:pPr>
        <w:ind w:left="7949" w:hanging="375"/>
      </w:pPr>
      <w:rPr>
        <w:rFonts w:hint="default"/>
        <w:lang w:val="it-IT" w:eastAsia="en-US" w:bidi="ar-SA"/>
      </w:rPr>
    </w:lvl>
  </w:abstractNum>
  <w:abstractNum w:abstractNumId="1">
    <w:nsid w:val="343B7E51"/>
    <w:multiLevelType w:val="multilevel"/>
    <w:tmpl w:val="730296C2"/>
    <w:lvl w:ilvl="0">
      <w:start w:val="7"/>
      <w:numFmt w:val="decimal"/>
      <w:lvlText w:val="%1"/>
      <w:lvlJc w:val="left"/>
      <w:pPr>
        <w:ind w:left="112" w:hanging="430"/>
        <w:jc w:val="left"/>
      </w:pPr>
      <w:rPr>
        <w:rFonts w:hint="default"/>
        <w:lang w:val="it-IT" w:eastAsia="en-US" w:bidi="ar-SA"/>
      </w:rPr>
    </w:lvl>
    <w:lvl w:ilvl="1">
      <w:start w:val="1"/>
      <w:numFmt w:val="decimal"/>
      <w:lvlText w:val="%1.%2"/>
      <w:lvlJc w:val="left"/>
      <w:pPr>
        <w:ind w:left="112" w:hanging="430"/>
        <w:jc w:val="left"/>
      </w:pPr>
      <w:rPr>
        <w:rFonts w:hint="default"/>
        <w:w w:val="100"/>
        <w:lang w:val="it-IT" w:eastAsia="en-US" w:bidi="ar-SA"/>
      </w:rPr>
    </w:lvl>
    <w:lvl w:ilvl="2">
      <w:numFmt w:val="bullet"/>
      <w:lvlText w:val="•"/>
      <w:lvlJc w:val="left"/>
      <w:pPr>
        <w:ind w:left="2077" w:hanging="430"/>
      </w:pPr>
      <w:rPr>
        <w:rFonts w:hint="default"/>
        <w:lang w:val="it-IT" w:eastAsia="en-US" w:bidi="ar-SA"/>
      </w:rPr>
    </w:lvl>
    <w:lvl w:ilvl="3">
      <w:numFmt w:val="bullet"/>
      <w:lvlText w:val="•"/>
      <w:lvlJc w:val="left"/>
      <w:pPr>
        <w:ind w:left="3055" w:hanging="430"/>
      </w:pPr>
      <w:rPr>
        <w:rFonts w:hint="default"/>
        <w:lang w:val="it-IT" w:eastAsia="en-US" w:bidi="ar-SA"/>
      </w:rPr>
    </w:lvl>
    <w:lvl w:ilvl="4">
      <w:numFmt w:val="bullet"/>
      <w:lvlText w:val="•"/>
      <w:lvlJc w:val="left"/>
      <w:pPr>
        <w:ind w:left="4034" w:hanging="430"/>
      </w:pPr>
      <w:rPr>
        <w:rFonts w:hint="default"/>
        <w:lang w:val="it-IT" w:eastAsia="en-US" w:bidi="ar-SA"/>
      </w:rPr>
    </w:lvl>
    <w:lvl w:ilvl="5">
      <w:numFmt w:val="bullet"/>
      <w:lvlText w:val="•"/>
      <w:lvlJc w:val="left"/>
      <w:pPr>
        <w:ind w:left="5013" w:hanging="430"/>
      </w:pPr>
      <w:rPr>
        <w:rFonts w:hint="default"/>
        <w:lang w:val="it-IT" w:eastAsia="en-US" w:bidi="ar-SA"/>
      </w:rPr>
    </w:lvl>
    <w:lvl w:ilvl="6">
      <w:numFmt w:val="bullet"/>
      <w:lvlText w:val="•"/>
      <w:lvlJc w:val="left"/>
      <w:pPr>
        <w:ind w:left="5991" w:hanging="430"/>
      </w:pPr>
      <w:rPr>
        <w:rFonts w:hint="default"/>
        <w:lang w:val="it-IT" w:eastAsia="en-US" w:bidi="ar-SA"/>
      </w:rPr>
    </w:lvl>
    <w:lvl w:ilvl="7">
      <w:numFmt w:val="bullet"/>
      <w:lvlText w:val="•"/>
      <w:lvlJc w:val="left"/>
      <w:pPr>
        <w:ind w:left="6970" w:hanging="430"/>
      </w:pPr>
      <w:rPr>
        <w:rFonts w:hint="default"/>
        <w:lang w:val="it-IT" w:eastAsia="en-US" w:bidi="ar-SA"/>
      </w:rPr>
    </w:lvl>
    <w:lvl w:ilvl="8">
      <w:numFmt w:val="bullet"/>
      <w:lvlText w:val="•"/>
      <w:lvlJc w:val="left"/>
      <w:pPr>
        <w:ind w:left="7949" w:hanging="430"/>
      </w:pPr>
      <w:rPr>
        <w:rFonts w:hint="default"/>
        <w:lang w:val="it-IT" w:eastAsia="en-US" w:bidi="ar-SA"/>
      </w:rPr>
    </w:lvl>
  </w:abstractNum>
  <w:abstractNum w:abstractNumId="2">
    <w:nsid w:val="4DF4511F"/>
    <w:multiLevelType w:val="multilevel"/>
    <w:tmpl w:val="90AED6C4"/>
    <w:lvl w:ilvl="0">
      <w:start w:val="9"/>
      <w:numFmt w:val="decimal"/>
      <w:lvlText w:val="%1"/>
      <w:lvlJc w:val="left"/>
      <w:pPr>
        <w:ind w:left="112" w:hanging="456"/>
        <w:jc w:val="left"/>
      </w:pPr>
      <w:rPr>
        <w:rFonts w:hint="default"/>
        <w:lang w:val="it-IT" w:eastAsia="en-US" w:bidi="ar-SA"/>
      </w:rPr>
    </w:lvl>
    <w:lvl w:ilvl="1">
      <w:start w:val="1"/>
      <w:numFmt w:val="decimal"/>
      <w:lvlText w:val="%1.%2"/>
      <w:lvlJc w:val="left"/>
      <w:pPr>
        <w:ind w:left="112" w:hanging="456"/>
        <w:jc w:val="left"/>
      </w:pPr>
      <w:rPr>
        <w:rFonts w:ascii="Times New Roman" w:eastAsia="Times New Roman" w:hAnsi="Times New Roman" w:cs="Times New Roman" w:hint="default"/>
        <w:color w:val="000009"/>
        <w:w w:val="100"/>
        <w:sz w:val="24"/>
        <w:szCs w:val="24"/>
        <w:lang w:val="it-IT" w:eastAsia="en-US" w:bidi="ar-SA"/>
      </w:rPr>
    </w:lvl>
    <w:lvl w:ilvl="2">
      <w:numFmt w:val="bullet"/>
      <w:lvlText w:val="•"/>
      <w:lvlJc w:val="left"/>
      <w:pPr>
        <w:ind w:left="2077" w:hanging="456"/>
      </w:pPr>
      <w:rPr>
        <w:rFonts w:hint="default"/>
        <w:lang w:val="it-IT" w:eastAsia="en-US" w:bidi="ar-SA"/>
      </w:rPr>
    </w:lvl>
    <w:lvl w:ilvl="3">
      <w:numFmt w:val="bullet"/>
      <w:lvlText w:val="•"/>
      <w:lvlJc w:val="left"/>
      <w:pPr>
        <w:ind w:left="3055" w:hanging="456"/>
      </w:pPr>
      <w:rPr>
        <w:rFonts w:hint="default"/>
        <w:lang w:val="it-IT" w:eastAsia="en-US" w:bidi="ar-SA"/>
      </w:rPr>
    </w:lvl>
    <w:lvl w:ilvl="4">
      <w:numFmt w:val="bullet"/>
      <w:lvlText w:val="•"/>
      <w:lvlJc w:val="left"/>
      <w:pPr>
        <w:ind w:left="4034" w:hanging="456"/>
      </w:pPr>
      <w:rPr>
        <w:rFonts w:hint="default"/>
        <w:lang w:val="it-IT" w:eastAsia="en-US" w:bidi="ar-SA"/>
      </w:rPr>
    </w:lvl>
    <w:lvl w:ilvl="5">
      <w:numFmt w:val="bullet"/>
      <w:lvlText w:val="•"/>
      <w:lvlJc w:val="left"/>
      <w:pPr>
        <w:ind w:left="5013" w:hanging="456"/>
      </w:pPr>
      <w:rPr>
        <w:rFonts w:hint="default"/>
        <w:lang w:val="it-IT" w:eastAsia="en-US" w:bidi="ar-SA"/>
      </w:rPr>
    </w:lvl>
    <w:lvl w:ilvl="6">
      <w:numFmt w:val="bullet"/>
      <w:lvlText w:val="•"/>
      <w:lvlJc w:val="left"/>
      <w:pPr>
        <w:ind w:left="5991" w:hanging="456"/>
      </w:pPr>
      <w:rPr>
        <w:rFonts w:hint="default"/>
        <w:lang w:val="it-IT" w:eastAsia="en-US" w:bidi="ar-SA"/>
      </w:rPr>
    </w:lvl>
    <w:lvl w:ilvl="7">
      <w:numFmt w:val="bullet"/>
      <w:lvlText w:val="•"/>
      <w:lvlJc w:val="left"/>
      <w:pPr>
        <w:ind w:left="6970" w:hanging="456"/>
      </w:pPr>
      <w:rPr>
        <w:rFonts w:hint="default"/>
        <w:lang w:val="it-IT" w:eastAsia="en-US" w:bidi="ar-SA"/>
      </w:rPr>
    </w:lvl>
    <w:lvl w:ilvl="8">
      <w:numFmt w:val="bullet"/>
      <w:lvlText w:val="•"/>
      <w:lvlJc w:val="left"/>
      <w:pPr>
        <w:ind w:left="7949" w:hanging="456"/>
      </w:pPr>
      <w:rPr>
        <w:rFonts w:hint="default"/>
        <w:lang w:val="it-IT" w:eastAsia="en-US" w:bidi="ar-SA"/>
      </w:rPr>
    </w:lvl>
  </w:abstractNum>
  <w:abstractNum w:abstractNumId="3">
    <w:nsid w:val="5C7F5064"/>
    <w:multiLevelType w:val="multilevel"/>
    <w:tmpl w:val="BC885318"/>
    <w:lvl w:ilvl="0">
      <w:start w:val="10"/>
      <w:numFmt w:val="decimal"/>
      <w:lvlText w:val="%1"/>
      <w:lvlJc w:val="left"/>
      <w:pPr>
        <w:ind w:left="593" w:hanging="481"/>
        <w:jc w:val="left"/>
      </w:pPr>
      <w:rPr>
        <w:rFonts w:hint="default"/>
        <w:lang w:val="it-IT" w:eastAsia="en-US" w:bidi="ar-SA"/>
      </w:rPr>
    </w:lvl>
    <w:lvl w:ilvl="1">
      <w:start w:val="1"/>
      <w:numFmt w:val="decimal"/>
      <w:lvlText w:val="%1.%2"/>
      <w:lvlJc w:val="left"/>
      <w:pPr>
        <w:ind w:left="593" w:hanging="481"/>
        <w:jc w:val="left"/>
      </w:pPr>
      <w:rPr>
        <w:rFonts w:ascii="Times New Roman" w:eastAsia="Times New Roman" w:hAnsi="Times New Roman" w:cs="Times New Roman" w:hint="default"/>
        <w:color w:val="000009"/>
        <w:w w:val="100"/>
        <w:sz w:val="24"/>
        <w:szCs w:val="24"/>
        <w:lang w:val="it-IT" w:eastAsia="en-US" w:bidi="ar-SA"/>
      </w:rPr>
    </w:lvl>
    <w:lvl w:ilvl="2">
      <w:numFmt w:val="bullet"/>
      <w:lvlText w:val=""/>
      <w:lvlJc w:val="left"/>
      <w:pPr>
        <w:ind w:left="833" w:hanging="360"/>
      </w:pPr>
      <w:rPr>
        <w:rFonts w:ascii="Symbol" w:eastAsia="Symbol" w:hAnsi="Symbol" w:cs="Symbol" w:hint="default"/>
        <w:w w:val="99"/>
        <w:sz w:val="20"/>
        <w:szCs w:val="20"/>
        <w:lang w:val="it-IT" w:eastAsia="en-US" w:bidi="ar-SA"/>
      </w:rPr>
    </w:lvl>
    <w:lvl w:ilvl="3">
      <w:numFmt w:val="bullet"/>
      <w:lvlText w:val="•"/>
      <w:lvlJc w:val="left"/>
      <w:pPr>
        <w:ind w:left="2854" w:hanging="360"/>
      </w:pPr>
      <w:rPr>
        <w:rFonts w:hint="default"/>
        <w:lang w:val="it-IT" w:eastAsia="en-US" w:bidi="ar-SA"/>
      </w:rPr>
    </w:lvl>
    <w:lvl w:ilvl="4">
      <w:numFmt w:val="bullet"/>
      <w:lvlText w:val="•"/>
      <w:lvlJc w:val="left"/>
      <w:pPr>
        <w:ind w:left="3862" w:hanging="360"/>
      </w:pPr>
      <w:rPr>
        <w:rFonts w:hint="default"/>
        <w:lang w:val="it-IT" w:eastAsia="en-US" w:bidi="ar-SA"/>
      </w:rPr>
    </w:lvl>
    <w:lvl w:ilvl="5">
      <w:numFmt w:val="bullet"/>
      <w:lvlText w:val="•"/>
      <w:lvlJc w:val="left"/>
      <w:pPr>
        <w:ind w:left="4869" w:hanging="360"/>
      </w:pPr>
      <w:rPr>
        <w:rFonts w:hint="default"/>
        <w:lang w:val="it-IT" w:eastAsia="en-US" w:bidi="ar-SA"/>
      </w:rPr>
    </w:lvl>
    <w:lvl w:ilvl="6">
      <w:numFmt w:val="bullet"/>
      <w:lvlText w:val="•"/>
      <w:lvlJc w:val="left"/>
      <w:pPr>
        <w:ind w:left="5876" w:hanging="360"/>
      </w:pPr>
      <w:rPr>
        <w:rFonts w:hint="default"/>
        <w:lang w:val="it-IT" w:eastAsia="en-US" w:bidi="ar-SA"/>
      </w:rPr>
    </w:lvl>
    <w:lvl w:ilvl="7">
      <w:numFmt w:val="bullet"/>
      <w:lvlText w:val="•"/>
      <w:lvlJc w:val="left"/>
      <w:pPr>
        <w:ind w:left="6884" w:hanging="360"/>
      </w:pPr>
      <w:rPr>
        <w:rFonts w:hint="default"/>
        <w:lang w:val="it-IT" w:eastAsia="en-US" w:bidi="ar-SA"/>
      </w:rPr>
    </w:lvl>
    <w:lvl w:ilvl="8">
      <w:numFmt w:val="bullet"/>
      <w:lvlText w:val="•"/>
      <w:lvlJc w:val="left"/>
      <w:pPr>
        <w:ind w:left="7891" w:hanging="360"/>
      </w:pPr>
      <w:rPr>
        <w:rFonts w:hint="default"/>
        <w:lang w:val="it-IT" w:eastAsia="en-US" w:bidi="ar-SA"/>
      </w:rPr>
    </w:lvl>
  </w:abstractNum>
  <w:abstractNum w:abstractNumId="4">
    <w:nsid w:val="5FFE61CE"/>
    <w:multiLevelType w:val="multilevel"/>
    <w:tmpl w:val="DB920FAC"/>
    <w:lvl w:ilvl="0">
      <w:start w:val="3"/>
      <w:numFmt w:val="decimal"/>
      <w:lvlText w:val="%1"/>
      <w:lvlJc w:val="left"/>
      <w:pPr>
        <w:ind w:left="474" w:hanging="363"/>
        <w:jc w:val="left"/>
      </w:pPr>
      <w:rPr>
        <w:rFonts w:hint="default"/>
        <w:lang w:val="it-IT" w:eastAsia="en-US" w:bidi="ar-SA"/>
      </w:rPr>
    </w:lvl>
    <w:lvl w:ilvl="1">
      <w:start w:val="1"/>
      <w:numFmt w:val="decimal"/>
      <w:lvlText w:val="%1.%2"/>
      <w:lvlJc w:val="left"/>
      <w:pPr>
        <w:ind w:left="474" w:hanging="363"/>
        <w:jc w:val="left"/>
      </w:pPr>
      <w:rPr>
        <w:rFonts w:ascii="Times New Roman" w:eastAsia="Times New Roman" w:hAnsi="Times New Roman" w:cs="Times New Roman" w:hint="default"/>
        <w:w w:val="100"/>
        <w:sz w:val="24"/>
        <w:szCs w:val="24"/>
        <w:lang w:val="it-IT" w:eastAsia="en-US" w:bidi="ar-SA"/>
      </w:rPr>
    </w:lvl>
    <w:lvl w:ilvl="2">
      <w:numFmt w:val="bullet"/>
      <w:lvlText w:val=""/>
      <w:lvlJc w:val="left"/>
      <w:pPr>
        <w:ind w:left="833" w:hanging="360"/>
      </w:pPr>
      <w:rPr>
        <w:rFonts w:ascii="Symbol" w:eastAsia="Symbol" w:hAnsi="Symbol" w:cs="Symbol" w:hint="default"/>
        <w:w w:val="99"/>
        <w:sz w:val="20"/>
        <w:szCs w:val="20"/>
        <w:lang w:val="it-IT" w:eastAsia="en-US" w:bidi="ar-SA"/>
      </w:rPr>
    </w:lvl>
    <w:lvl w:ilvl="3">
      <w:numFmt w:val="bullet"/>
      <w:lvlText w:val="•"/>
      <w:lvlJc w:val="left"/>
      <w:pPr>
        <w:ind w:left="2854" w:hanging="360"/>
      </w:pPr>
      <w:rPr>
        <w:rFonts w:hint="default"/>
        <w:lang w:val="it-IT" w:eastAsia="en-US" w:bidi="ar-SA"/>
      </w:rPr>
    </w:lvl>
    <w:lvl w:ilvl="4">
      <w:numFmt w:val="bullet"/>
      <w:lvlText w:val="•"/>
      <w:lvlJc w:val="left"/>
      <w:pPr>
        <w:ind w:left="3862" w:hanging="360"/>
      </w:pPr>
      <w:rPr>
        <w:rFonts w:hint="default"/>
        <w:lang w:val="it-IT" w:eastAsia="en-US" w:bidi="ar-SA"/>
      </w:rPr>
    </w:lvl>
    <w:lvl w:ilvl="5">
      <w:numFmt w:val="bullet"/>
      <w:lvlText w:val="•"/>
      <w:lvlJc w:val="left"/>
      <w:pPr>
        <w:ind w:left="4869" w:hanging="360"/>
      </w:pPr>
      <w:rPr>
        <w:rFonts w:hint="default"/>
        <w:lang w:val="it-IT" w:eastAsia="en-US" w:bidi="ar-SA"/>
      </w:rPr>
    </w:lvl>
    <w:lvl w:ilvl="6">
      <w:numFmt w:val="bullet"/>
      <w:lvlText w:val="•"/>
      <w:lvlJc w:val="left"/>
      <w:pPr>
        <w:ind w:left="5876" w:hanging="360"/>
      </w:pPr>
      <w:rPr>
        <w:rFonts w:hint="default"/>
        <w:lang w:val="it-IT" w:eastAsia="en-US" w:bidi="ar-SA"/>
      </w:rPr>
    </w:lvl>
    <w:lvl w:ilvl="7">
      <w:numFmt w:val="bullet"/>
      <w:lvlText w:val="•"/>
      <w:lvlJc w:val="left"/>
      <w:pPr>
        <w:ind w:left="6884" w:hanging="360"/>
      </w:pPr>
      <w:rPr>
        <w:rFonts w:hint="default"/>
        <w:lang w:val="it-IT" w:eastAsia="en-US" w:bidi="ar-SA"/>
      </w:rPr>
    </w:lvl>
    <w:lvl w:ilvl="8">
      <w:numFmt w:val="bullet"/>
      <w:lvlText w:val="•"/>
      <w:lvlJc w:val="left"/>
      <w:pPr>
        <w:ind w:left="7891" w:hanging="360"/>
      </w:pPr>
      <w:rPr>
        <w:rFonts w:hint="default"/>
        <w:lang w:val="it-IT" w:eastAsia="en-US" w:bidi="ar-SA"/>
      </w:rPr>
    </w:lvl>
  </w:abstractNum>
  <w:abstractNum w:abstractNumId="5">
    <w:nsid w:val="6BDE6406"/>
    <w:multiLevelType w:val="multilevel"/>
    <w:tmpl w:val="1A244DB0"/>
    <w:lvl w:ilvl="0">
      <w:start w:val="4"/>
      <w:numFmt w:val="decimal"/>
      <w:lvlText w:val="%1"/>
      <w:lvlJc w:val="left"/>
      <w:pPr>
        <w:ind w:left="112" w:hanging="449"/>
        <w:jc w:val="left"/>
      </w:pPr>
      <w:rPr>
        <w:rFonts w:hint="default"/>
        <w:lang w:val="it-IT" w:eastAsia="en-US" w:bidi="ar-SA"/>
      </w:rPr>
    </w:lvl>
    <w:lvl w:ilvl="1">
      <w:start w:val="1"/>
      <w:numFmt w:val="decimal"/>
      <w:lvlText w:val="%1.%2"/>
      <w:lvlJc w:val="left"/>
      <w:pPr>
        <w:ind w:left="112" w:hanging="449"/>
        <w:jc w:val="left"/>
      </w:pPr>
      <w:rPr>
        <w:rFonts w:hint="default"/>
        <w:w w:val="100"/>
        <w:lang w:val="it-IT" w:eastAsia="en-US" w:bidi="ar-SA"/>
      </w:rPr>
    </w:lvl>
    <w:lvl w:ilvl="2">
      <w:numFmt w:val="bullet"/>
      <w:lvlText w:val="•"/>
      <w:lvlJc w:val="left"/>
      <w:pPr>
        <w:ind w:left="2077" w:hanging="449"/>
      </w:pPr>
      <w:rPr>
        <w:rFonts w:hint="default"/>
        <w:lang w:val="it-IT" w:eastAsia="en-US" w:bidi="ar-SA"/>
      </w:rPr>
    </w:lvl>
    <w:lvl w:ilvl="3">
      <w:numFmt w:val="bullet"/>
      <w:lvlText w:val="•"/>
      <w:lvlJc w:val="left"/>
      <w:pPr>
        <w:ind w:left="3055" w:hanging="449"/>
      </w:pPr>
      <w:rPr>
        <w:rFonts w:hint="default"/>
        <w:lang w:val="it-IT" w:eastAsia="en-US" w:bidi="ar-SA"/>
      </w:rPr>
    </w:lvl>
    <w:lvl w:ilvl="4">
      <w:numFmt w:val="bullet"/>
      <w:lvlText w:val="•"/>
      <w:lvlJc w:val="left"/>
      <w:pPr>
        <w:ind w:left="4034" w:hanging="449"/>
      </w:pPr>
      <w:rPr>
        <w:rFonts w:hint="default"/>
        <w:lang w:val="it-IT" w:eastAsia="en-US" w:bidi="ar-SA"/>
      </w:rPr>
    </w:lvl>
    <w:lvl w:ilvl="5">
      <w:numFmt w:val="bullet"/>
      <w:lvlText w:val="•"/>
      <w:lvlJc w:val="left"/>
      <w:pPr>
        <w:ind w:left="5013" w:hanging="449"/>
      </w:pPr>
      <w:rPr>
        <w:rFonts w:hint="default"/>
        <w:lang w:val="it-IT" w:eastAsia="en-US" w:bidi="ar-SA"/>
      </w:rPr>
    </w:lvl>
    <w:lvl w:ilvl="6">
      <w:numFmt w:val="bullet"/>
      <w:lvlText w:val="•"/>
      <w:lvlJc w:val="left"/>
      <w:pPr>
        <w:ind w:left="5991" w:hanging="449"/>
      </w:pPr>
      <w:rPr>
        <w:rFonts w:hint="default"/>
        <w:lang w:val="it-IT" w:eastAsia="en-US" w:bidi="ar-SA"/>
      </w:rPr>
    </w:lvl>
    <w:lvl w:ilvl="7">
      <w:numFmt w:val="bullet"/>
      <w:lvlText w:val="•"/>
      <w:lvlJc w:val="left"/>
      <w:pPr>
        <w:ind w:left="6970" w:hanging="449"/>
      </w:pPr>
      <w:rPr>
        <w:rFonts w:hint="default"/>
        <w:lang w:val="it-IT" w:eastAsia="en-US" w:bidi="ar-SA"/>
      </w:rPr>
    </w:lvl>
    <w:lvl w:ilvl="8">
      <w:numFmt w:val="bullet"/>
      <w:lvlText w:val="•"/>
      <w:lvlJc w:val="left"/>
      <w:pPr>
        <w:ind w:left="7949" w:hanging="449"/>
      </w:pPr>
      <w:rPr>
        <w:rFonts w:hint="default"/>
        <w:lang w:val="it-IT" w:eastAsia="en-US" w:bidi="ar-SA"/>
      </w:rPr>
    </w:lvl>
  </w:abstractNum>
  <w:abstractNum w:abstractNumId="6">
    <w:nsid w:val="7FF47A43"/>
    <w:multiLevelType w:val="multilevel"/>
    <w:tmpl w:val="4E9C194C"/>
    <w:lvl w:ilvl="0">
      <w:start w:val="6"/>
      <w:numFmt w:val="decimal"/>
      <w:lvlText w:val="%1"/>
      <w:lvlJc w:val="left"/>
      <w:pPr>
        <w:ind w:left="528" w:hanging="416"/>
        <w:jc w:val="left"/>
      </w:pPr>
      <w:rPr>
        <w:rFonts w:hint="default"/>
        <w:lang w:val="it-IT" w:eastAsia="en-US" w:bidi="ar-SA"/>
      </w:rPr>
    </w:lvl>
    <w:lvl w:ilvl="1">
      <w:start w:val="1"/>
      <w:numFmt w:val="decimal"/>
      <w:lvlText w:val="%1.%2"/>
      <w:lvlJc w:val="left"/>
      <w:pPr>
        <w:ind w:left="528" w:hanging="416"/>
        <w:jc w:val="left"/>
      </w:pPr>
      <w:rPr>
        <w:rFonts w:hint="default"/>
        <w:w w:val="100"/>
        <w:lang w:val="it-IT" w:eastAsia="en-US" w:bidi="ar-SA"/>
      </w:rPr>
    </w:lvl>
    <w:lvl w:ilvl="2">
      <w:numFmt w:val="bullet"/>
      <w:lvlText w:val="•"/>
      <w:lvlJc w:val="left"/>
      <w:pPr>
        <w:ind w:left="2397" w:hanging="416"/>
      </w:pPr>
      <w:rPr>
        <w:rFonts w:hint="default"/>
        <w:lang w:val="it-IT" w:eastAsia="en-US" w:bidi="ar-SA"/>
      </w:rPr>
    </w:lvl>
    <w:lvl w:ilvl="3">
      <w:numFmt w:val="bullet"/>
      <w:lvlText w:val="•"/>
      <w:lvlJc w:val="left"/>
      <w:pPr>
        <w:ind w:left="3335" w:hanging="416"/>
      </w:pPr>
      <w:rPr>
        <w:rFonts w:hint="default"/>
        <w:lang w:val="it-IT" w:eastAsia="en-US" w:bidi="ar-SA"/>
      </w:rPr>
    </w:lvl>
    <w:lvl w:ilvl="4">
      <w:numFmt w:val="bullet"/>
      <w:lvlText w:val="•"/>
      <w:lvlJc w:val="left"/>
      <w:pPr>
        <w:ind w:left="4274" w:hanging="416"/>
      </w:pPr>
      <w:rPr>
        <w:rFonts w:hint="default"/>
        <w:lang w:val="it-IT" w:eastAsia="en-US" w:bidi="ar-SA"/>
      </w:rPr>
    </w:lvl>
    <w:lvl w:ilvl="5">
      <w:numFmt w:val="bullet"/>
      <w:lvlText w:val="•"/>
      <w:lvlJc w:val="left"/>
      <w:pPr>
        <w:ind w:left="5213" w:hanging="416"/>
      </w:pPr>
      <w:rPr>
        <w:rFonts w:hint="default"/>
        <w:lang w:val="it-IT" w:eastAsia="en-US" w:bidi="ar-SA"/>
      </w:rPr>
    </w:lvl>
    <w:lvl w:ilvl="6">
      <w:numFmt w:val="bullet"/>
      <w:lvlText w:val="•"/>
      <w:lvlJc w:val="left"/>
      <w:pPr>
        <w:ind w:left="6151" w:hanging="416"/>
      </w:pPr>
      <w:rPr>
        <w:rFonts w:hint="default"/>
        <w:lang w:val="it-IT" w:eastAsia="en-US" w:bidi="ar-SA"/>
      </w:rPr>
    </w:lvl>
    <w:lvl w:ilvl="7">
      <w:numFmt w:val="bullet"/>
      <w:lvlText w:val="•"/>
      <w:lvlJc w:val="left"/>
      <w:pPr>
        <w:ind w:left="7090" w:hanging="416"/>
      </w:pPr>
      <w:rPr>
        <w:rFonts w:hint="default"/>
        <w:lang w:val="it-IT" w:eastAsia="en-US" w:bidi="ar-SA"/>
      </w:rPr>
    </w:lvl>
    <w:lvl w:ilvl="8">
      <w:numFmt w:val="bullet"/>
      <w:lvlText w:val="•"/>
      <w:lvlJc w:val="left"/>
      <w:pPr>
        <w:ind w:left="8029" w:hanging="416"/>
      </w:pPr>
      <w:rPr>
        <w:rFonts w:hint="default"/>
        <w:lang w:val="it-IT" w:eastAsia="en-US" w:bidi="ar-SA"/>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lTrailSpace/>
  </w:compat>
  <w:rsids>
    <w:rsidRoot w:val="004D4CC8"/>
    <w:rsid w:val="00090250"/>
    <w:rsid w:val="000D32D8"/>
    <w:rsid w:val="001737BD"/>
    <w:rsid w:val="002214D1"/>
    <w:rsid w:val="002C71AC"/>
    <w:rsid w:val="00484FED"/>
    <w:rsid w:val="004D4CC8"/>
    <w:rsid w:val="00545C80"/>
    <w:rsid w:val="005936F4"/>
    <w:rsid w:val="00593918"/>
    <w:rsid w:val="005B3445"/>
    <w:rsid w:val="00833E05"/>
    <w:rsid w:val="008908D1"/>
    <w:rsid w:val="00891E77"/>
    <w:rsid w:val="00915C23"/>
    <w:rsid w:val="00941C35"/>
    <w:rsid w:val="00A36245"/>
    <w:rsid w:val="00B35D17"/>
    <w:rsid w:val="00B804F7"/>
    <w:rsid w:val="00BC0F0F"/>
    <w:rsid w:val="00CA7E94"/>
    <w:rsid w:val="00D63BDE"/>
    <w:rsid w:val="00D81C28"/>
    <w:rsid w:val="00DA3EB3"/>
    <w:rsid w:val="00DE5203"/>
    <w:rsid w:val="00EE6D0D"/>
    <w:rsid w:val="00F2273F"/>
    <w:rsid w:val="00F331D4"/>
    <w:rsid w:val="00F577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32D8"/>
    <w:rPr>
      <w:rFonts w:ascii="Times New Roman" w:eastAsia="Times New Roman" w:hAnsi="Times New Roman" w:cs="Times New Roman"/>
      <w:lang w:val="it-IT"/>
    </w:rPr>
  </w:style>
  <w:style w:type="paragraph" w:styleId="Titolo1">
    <w:name w:val="heading 1"/>
    <w:basedOn w:val="Normale"/>
    <w:uiPriority w:val="9"/>
    <w:qFormat/>
    <w:rsid w:val="000D32D8"/>
    <w:pPr>
      <w:ind w:left="282" w:right="322"/>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D32D8"/>
    <w:tblPr>
      <w:tblInd w:w="0" w:type="dxa"/>
      <w:tblCellMar>
        <w:top w:w="0" w:type="dxa"/>
        <w:left w:w="0" w:type="dxa"/>
        <w:bottom w:w="0" w:type="dxa"/>
        <w:right w:w="0" w:type="dxa"/>
      </w:tblCellMar>
    </w:tblPr>
  </w:style>
  <w:style w:type="paragraph" w:styleId="Corpodeltesto">
    <w:name w:val="Body Text"/>
    <w:basedOn w:val="Normale"/>
    <w:uiPriority w:val="1"/>
    <w:qFormat/>
    <w:rsid w:val="000D32D8"/>
    <w:pPr>
      <w:ind w:left="112"/>
      <w:jc w:val="both"/>
    </w:pPr>
    <w:rPr>
      <w:sz w:val="24"/>
      <w:szCs w:val="24"/>
    </w:rPr>
  </w:style>
  <w:style w:type="paragraph" w:styleId="Titolo">
    <w:name w:val="Title"/>
    <w:basedOn w:val="Normale"/>
    <w:uiPriority w:val="10"/>
    <w:qFormat/>
    <w:rsid w:val="000D32D8"/>
    <w:pPr>
      <w:spacing w:before="83" w:line="321" w:lineRule="exact"/>
      <w:ind w:left="282" w:right="322"/>
      <w:jc w:val="center"/>
    </w:pPr>
    <w:rPr>
      <w:b/>
      <w:bCs/>
      <w:sz w:val="28"/>
      <w:szCs w:val="28"/>
    </w:rPr>
  </w:style>
  <w:style w:type="paragraph" w:styleId="Paragrafoelenco">
    <w:name w:val="List Paragraph"/>
    <w:basedOn w:val="Normale"/>
    <w:uiPriority w:val="1"/>
    <w:qFormat/>
    <w:rsid w:val="000D32D8"/>
    <w:pPr>
      <w:ind w:left="112"/>
      <w:jc w:val="both"/>
    </w:pPr>
  </w:style>
  <w:style w:type="paragraph" w:customStyle="1" w:styleId="TableParagraph">
    <w:name w:val="Table Paragraph"/>
    <w:basedOn w:val="Normale"/>
    <w:uiPriority w:val="1"/>
    <w:qFormat/>
    <w:rsid w:val="000D32D8"/>
  </w:style>
  <w:style w:type="paragraph" w:styleId="Intestazione">
    <w:name w:val="header"/>
    <w:basedOn w:val="Normale"/>
    <w:link w:val="IntestazioneCarattere"/>
    <w:uiPriority w:val="99"/>
    <w:unhideWhenUsed/>
    <w:rsid w:val="00D81C28"/>
    <w:pPr>
      <w:tabs>
        <w:tab w:val="center" w:pos="4819"/>
        <w:tab w:val="right" w:pos="9638"/>
      </w:tabs>
    </w:pPr>
  </w:style>
  <w:style w:type="character" w:customStyle="1" w:styleId="IntestazioneCarattere">
    <w:name w:val="Intestazione Carattere"/>
    <w:basedOn w:val="Carpredefinitoparagrafo"/>
    <w:link w:val="Intestazione"/>
    <w:uiPriority w:val="99"/>
    <w:rsid w:val="00D81C28"/>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D81C28"/>
    <w:pPr>
      <w:tabs>
        <w:tab w:val="center" w:pos="4819"/>
        <w:tab w:val="right" w:pos="9638"/>
      </w:tabs>
    </w:pPr>
  </w:style>
  <w:style w:type="character" w:customStyle="1" w:styleId="PidipaginaCarattere">
    <w:name w:val="Piè di pagina Carattere"/>
    <w:basedOn w:val="Carpredefinitoparagrafo"/>
    <w:link w:val="Pidipagina"/>
    <w:uiPriority w:val="99"/>
    <w:rsid w:val="00D81C28"/>
    <w:rPr>
      <w:rFonts w:ascii="Times New Roman" w:eastAsia="Times New Roman" w:hAnsi="Times New Roman" w:cs="Times New Roman"/>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1610</Words>
  <Characters>9183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Ufficio Contratti</cp:lastModifiedBy>
  <cp:revision>2</cp:revision>
  <dcterms:created xsi:type="dcterms:W3CDTF">2023-09-21T11:22:00Z</dcterms:created>
  <dcterms:modified xsi:type="dcterms:W3CDTF">2023-09-21T11:22:00Z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2022-12-07T00:00:00Z</vt:filetime>
  </property>
  <property fmtid="{D5CDD505-2E9C-101B-9397-08002B2CF9AE}" pid="3" name="Creator">
    <vt:lpwstr>Microsoft® Word 2016</vt:lpwstr>
  </property>
  <property fmtid="{D5CDD505-2E9C-101B-9397-08002B2CF9AE}" pid="4" name="LastSaved">
    <vt:filetime>2023-06-06T00:00:00Z</vt:filetime>
  </property>
</Properties>
</file>